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E3D" w:rsidRPr="00E92592" w:rsidRDefault="00851E3D" w:rsidP="00A24E6E">
      <w:pPr>
        <w:ind w:firstLineChars="2900" w:firstLine="6090"/>
        <w:rPr>
          <w:rFonts w:ascii="ＭＳ 明朝"/>
          <w:szCs w:val="21"/>
        </w:rPr>
      </w:pPr>
      <w:r w:rsidRPr="00E92592">
        <w:rPr>
          <w:rFonts w:ascii="ＭＳ 明朝" w:hAnsi="ＭＳ 明朝" w:hint="eastAsia"/>
          <w:szCs w:val="21"/>
        </w:rPr>
        <w:t>２０１１年１１月２６日</w:t>
      </w:r>
    </w:p>
    <w:p w:rsidR="00851E3D" w:rsidRPr="00E92592" w:rsidRDefault="00851E3D" w:rsidP="00A24E6E">
      <w:pPr>
        <w:ind w:firstLineChars="2600" w:firstLine="5460"/>
        <w:rPr>
          <w:rFonts w:ascii="ＭＳ 明朝"/>
          <w:szCs w:val="21"/>
        </w:rPr>
      </w:pPr>
      <w:r w:rsidRPr="00E92592">
        <w:rPr>
          <w:rFonts w:ascii="ＭＳ 明朝" w:hAnsi="ＭＳ 明朝" w:hint="eastAsia"/>
          <w:szCs w:val="21"/>
        </w:rPr>
        <w:t>ジョイント分科会　カテゴリ</w:t>
      </w:r>
      <w:r w:rsidRPr="00225137">
        <w:rPr>
          <w:rFonts w:asciiTheme="minorHAnsi" w:hAnsiTheme="minorHAnsi"/>
          <w:szCs w:val="21"/>
        </w:rPr>
        <w:t>A</w:t>
      </w:r>
    </w:p>
    <w:p w:rsidR="00851E3D" w:rsidRPr="0089399A" w:rsidRDefault="00851E3D" w:rsidP="005F094B">
      <w:pPr>
        <w:rPr>
          <w:sz w:val="144"/>
          <w:szCs w:val="144"/>
        </w:rPr>
      </w:pPr>
      <w:r>
        <w:rPr>
          <w:rFonts w:hint="eastAsia"/>
          <w:sz w:val="28"/>
          <w:szCs w:val="28"/>
        </w:rPr>
        <w:t xml:space="preserve">　　</w:t>
      </w:r>
      <w:r>
        <w:rPr>
          <w:rFonts w:hint="eastAsia"/>
          <w:sz w:val="144"/>
          <w:szCs w:val="144"/>
        </w:rPr>
        <w:t xml:space="preserve">　道の駅</w:t>
      </w:r>
    </w:p>
    <w:p w:rsidR="00851E3D" w:rsidRPr="0089399A" w:rsidRDefault="00851E3D" w:rsidP="005F094B">
      <w:pPr>
        <w:rPr>
          <w:sz w:val="56"/>
          <w:szCs w:val="56"/>
        </w:rPr>
      </w:pPr>
      <w:r>
        <w:rPr>
          <w:rFonts w:hint="eastAsia"/>
          <w:sz w:val="56"/>
          <w:szCs w:val="56"/>
        </w:rPr>
        <w:t xml:space="preserve">　　　～進化する道の駅～</w:t>
      </w:r>
    </w:p>
    <w:p w:rsidR="00851E3D" w:rsidRPr="00882148" w:rsidRDefault="00851E3D" w:rsidP="005F094B">
      <w:pPr>
        <w:rPr>
          <w:szCs w:val="21"/>
        </w:rPr>
      </w:pPr>
      <w:r>
        <w:rPr>
          <w:rFonts w:hint="eastAsia"/>
          <w:szCs w:val="21"/>
        </w:rPr>
        <w:t xml:space="preserve">　　　　　　　　　　　　　　　　　　　　　　　　　　　　　　拓殖大学　　岡田ゼミ</w:t>
      </w:r>
    </w:p>
    <w:p w:rsidR="00851E3D" w:rsidRPr="00882148" w:rsidRDefault="00851E3D" w:rsidP="005F094B">
      <w:pPr>
        <w:rPr>
          <w:szCs w:val="21"/>
        </w:rPr>
      </w:pPr>
      <w:r>
        <w:rPr>
          <w:rFonts w:hint="eastAsia"/>
          <w:szCs w:val="21"/>
        </w:rPr>
        <w:t xml:space="preserve">　　　　　　　　　　　　　　　　　　　　　　　　　　　　　　榎本飛鳥　　齋藤大将</w:t>
      </w:r>
    </w:p>
    <w:p w:rsidR="00851E3D" w:rsidRDefault="00851E3D" w:rsidP="005F094B">
      <w:pPr>
        <w:rPr>
          <w:sz w:val="28"/>
          <w:szCs w:val="28"/>
        </w:rPr>
      </w:pPr>
    </w:p>
    <w:p w:rsidR="00851E3D" w:rsidRDefault="00851E3D" w:rsidP="00882148">
      <w:pPr>
        <w:pStyle w:val="a7"/>
        <w:numPr>
          <w:ilvl w:val="0"/>
          <w:numId w:val="5"/>
        </w:numPr>
        <w:ind w:leftChars="0"/>
        <w:rPr>
          <w:sz w:val="28"/>
          <w:szCs w:val="28"/>
        </w:rPr>
      </w:pPr>
      <w:r>
        <w:rPr>
          <w:rFonts w:hint="eastAsia"/>
          <w:sz w:val="28"/>
          <w:szCs w:val="28"/>
        </w:rPr>
        <w:t xml:space="preserve">　はじめに</w:t>
      </w:r>
    </w:p>
    <w:p w:rsidR="00851E3D" w:rsidRDefault="00851E3D" w:rsidP="00882148">
      <w:pPr>
        <w:pStyle w:val="a7"/>
        <w:numPr>
          <w:ilvl w:val="0"/>
          <w:numId w:val="5"/>
        </w:numPr>
        <w:ind w:leftChars="0"/>
        <w:rPr>
          <w:sz w:val="28"/>
          <w:szCs w:val="28"/>
        </w:rPr>
      </w:pPr>
      <w:r>
        <w:rPr>
          <w:rFonts w:hint="eastAsia"/>
          <w:sz w:val="28"/>
          <w:szCs w:val="28"/>
        </w:rPr>
        <w:t xml:space="preserve">　道の駅とは</w:t>
      </w:r>
    </w:p>
    <w:p w:rsidR="00851E3D" w:rsidRDefault="00851E3D" w:rsidP="00882148">
      <w:pPr>
        <w:pStyle w:val="a7"/>
        <w:numPr>
          <w:ilvl w:val="0"/>
          <w:numId w:val="5"/>
        </w:numPr>
        <w:ind w:leftChars="0"/>
        <w:rPr>
          <w:sz w:val="28"/>
          <w:szCs w:val="28"/>
        </w:rPr>
      </w:pPr>
      <w:r>
        <w:rPr>
          <w:rFonts w:hint="eastAsia"/>
          <w:sz w:val="28"/>
          <w:szCs w:val="28"/>
        </w:rPr>
        <w:t>「道の駅とみうら・枇杷倶楽部」の概要・特徴・事例</w:t>
      </w:r>
    </w:p>
    <w:p w:rsidR="00851E3D" w:rsidRDefault="00851E3D" w:rsidP="00882148">
      <w:pPr>
        <w:pStyle w:val="a7"/>
        <w:numPr>
          <w:ilvl w:val="0"/>
          <w:numId w:val="5"/>
        </w:numPr>
        <w:ind w:leftChars="0"/>
        <w:rPr>
          <w:sz w:val="28"/>
          <w:szCs w:val="28"/>
        </w:rPr>
      </w:pPr>
      <w:r>
        <w:rPr>
          <w:rFonts w:hint="eastAsia"/>
          <w:sz w:val="28"/>
          <w:szCs w:val="28"/>
        </w:rPr>
        <w:t xml:space="preserve">　考察・問題</w:t>
      </w:r>
    </w:p>
    <w:p w:rsidR="00851E3D" w:rsidRDefault="00851E3D" w:rsidP="00882148">
      <w:pPr>
        <w:pStyle w:val="a7"/>
        <w:numPr>
          <w:ilvl w:val="0"/>
          <w:numId w:val="5"/>
        </w:numPr>
        <w:ind w:leftChars="0"/>
        <w:rPr>
          <w:sz w:val="28"/>
          <w:szCs w:val="28"/>
        </w:rPr>
      </w:pPr>
      <w:r>
        <w:rPr>
          <w:rFonts w:hint="eastAsia"/>
          <w:sz w:val="28"/>
          <w:szCs w:val="28"/>
        </w:rPr>
        <w:t xml:space="preserve">　まとめ</w:t>
      </w:r>
    </w:p>
    <w:p w:rsidR="00851E3D" w:rsidRDefault="00851E3D" w:rsidP="005F094B">
      <w:pPr>
        <w:rPr>
          <w:sz w:val="28"/>
          <w:szCs w:val="28"/>
        </w:rPr>
      </w:pPr>
    </w:p>
    <w:p w:rsidR="00851E3D" w:rsidRDefault="00851E3D" w:rsidP="005F094B">
      <w:pPr>
        <w:rPr>
          <w:sz w:val="28"/>
          <w:szCs w:val="28"/>
        </w:rPr>
      </w:pPr>
    </w:p>
    <w:p w:rsidR="00851E3D" w:rsidRPr="00D72725" w:rsidRDefault="00851E3D" w:rsidP="00D72725">
      <w:pPr>
        <w:rPr>
          <w:sz w:val="28"/>
          <w:szCs w:val="28"/>
        </w:rPr>
      </w:pPr>
    </w:p>
    <w:p w:rsidR="00851E3D" w:rsidRDefault="00851E3D" w:rsidP="00D72725">
      <w:pPr>
        <w:rPr>
          <w:sz w:val="28"/>
          <w:szCs w:val="28"/>
        </w:rPr>
      </w:pPr>
    </w:p>
    <w:p w:rsidR="00851E3D" w:rsidRDefault="00851E3D" w:rsidP="00D72725">
      <w:pPr>
        <w:rPr>
          <w:sz w:val="28"/>
          <w:szCs w:val="28"/>
        </w:rPr>
      </w:pPr>
    </w:p>
    <w:p w:rsidR="00851E3D" w:rsidRDefault="00851E3D" w:rsidP="00D72725">
      <w:pPr>
        <w:rPr>
          <w:sz w:val="28"/>
          <w:szCs w:val="28"/>
        </w:rPr>
      </w:pPr>
    </w:p>
    <w:p w:rsidR="00851E3D" w:rsidRDefault="00851E3D" w:rsidP="00D72725">
      <w:pPr>
        <w:rPr>
          <w:sz w:val="28"/>
          <w:szCs w:val="28"/>
        </w:rPr>
      </w:pPr>
    </w:p>
    <w:p w:rsidR="00851E3D" w:rsidRDefault="00851E3D" w:rsidP="00D72725">
      <w:pPr>
        <w:rPr>
          <w:sz w:val="28"/>
          <w:szCs w:val="28"/>
        </w:rPr>
      </w:pPr>
    </w:p>
    <w:p w:rsidR="00851E3D" w:rsidRDefault="00851E3D" w:rsidP="00D72725">
      <w:pPr>
        <w:rPr>
          <w:sz w:val="28"/>
          <w:szCs w:val="28"/>
        </w:rPr>
      </w:pPr>
    </w:p>
    <w:p w:rsidR="00851E3D" w:rsidRDefault="00851E3D" w:rsidP="00D72725">
      <w:pPr>
        <w:rPr>
          <w:sz w:val="28"/>
          <w:szCs w:val="28"/>
        </w:rPr>
      </w:pPr>
    </w:p>
    <w:p w:rsidR="00851E3D" w:rsidRDefault="00851E3D" w:rsidP="00D72725">
      <w:pPr>
        <w:rPr>
          <w:sz w:val="28"/>
          <w:szCs w:val="28"/>
        </w:rPr>
      </w:pPr>
    </w:p>
    <w:p w:rsidR="00851E3D" w:rsidRDefault="00851E3D" w:rsidP="00D72725">
      <w:pPr>
        <w:rPr>
          <w:szCs w:val="21"/>
        </w:rPr>
      </w:pPr>
      <w:r>
        <w:rPr>
          <w:rFonts w:hint="eastAsia"/>
          <w:szCs w:val="21"/>
        </w:rPr>
        <w:t xml:space="preserve">　　　　　　　　　　　　　　　　　　　　１</w:t>
      </w:r>
    </w:p>
    <w:p w:rsidR="00851E3D" w:rsidRPr="004E4387" w:rsidRDefault="00851E3D" w:rsidP="005F094B">
      <w:pPr>
        <w:pStyle w:val="a7"/>
        <w:numPr>
          <w:ilvl w:val="0"/>
          <w:numId w:val="10"/>
        </w:numPr>
        <w:ind w:leftChars="0"/>
        <w:rPr>
          <w:sz w:val="28"/>
          <w:szCs w:val="28"/>
        </w:rPr>
      </w:pPr>
      <w:r>
        <w:rPr>
          <w:rFonts w:hint="eastAsia"/>
          <w:sz w:val="28"/>
          <w:szCs w:val="28"/>
        </w:rPr>
        <w:lastRenderedPageBreak/>
        <w:t xml:space="preserve">　はじめに</w:t>
      </w:r>
    </w:p>
    <w:p w:rsidR="00851E3D" w:rsidRDefault="00851E3D" w:rsidP="00A439FB">
      <w:pPr>
        <w:ind w:left="210" w:hangingChars="100" w:hanging="210"/>
        <w:rPr>
          <w:szCs w:val="21"/>
        </w:rPr>
      </w:pPr>
      <w:r>
        <w:rPr>
          <w:rFonts w:hint="eastAsia"/>
          <w:szCs w:val="21"/>
        </w:rPr>
        <w:t xml:space="preserve">　</w:t>
      </w:r>
      <w:r>
        <w:rPr>
          <w:szCs w:val="21"/>
        </w:rPr>
        <w:t xml:space="preserve">  </w:t>
      </w:r>
      <w:r>
        <w:rPr>
          <w:rFonts w:hint="eastAsia"/>
          <w:szCs w:val="21"/>
        </w:rPr>
        <w:t>皆さんは道の駅という施設を聞いたことがあるだろうか？私たちは「道の駅グランプリ２０００」という大会があったことを知り、道の駅とはどのようなものなのかという疑問を持った。そこで私、榎本飛鳥の地元で千葉県の南房総地域の富浦町にある、「道の駅とみうら・枇杷倶楽部」という道の駅にスポットを当てた。この「とみうら・枇杷倶楽部」は「道の駅グランプリ２０００」で最優秀賞を受賞している。最優秀賞を受賞したこの道の駅が、地域にどのような影響を与えているのか、これからの課題について考えてみた。</w:t>
      </w:r>
    </w:p>
    <w:p w:rsidR="00851E3D" w:rsidRDefault="00851E3D" w:rsidP="00A439FB">
      <w:pPr>
        <w:ind w:left="210" w:hangingChars="100" w:hanging="210"/>
        <w:rPr>
          <w:szCs w:val="21"/>
        </w:rPr>
      </w:pPr>
    </w:p>
    <w:p w:rsidR="00851E3D" w:rsidRDefault="00851E3D" w:rsidP="00A439FB">
      <w:pPr>
        <w:ind w:left="210" w:hangingChars="100" w:hanging="210"/>
        <w:rPr>
          <w:szCs w:val="21"/>
        </w:rPr>
      </w:pPr>
    </w:p>
    <w:p w:rsidR="00851E3D" w:rsidRPr="00884447" w:rsidRDefault="00851E3D" w:rsidP="005F094B">
      <w:pPr>
        <w:rPr>
          <w:sz w:val="20"/>
          <w:szCs w:val="20"/>
        </w:rPr>
      </w:pPr>
    </w:p>
    <w:p w:rsidR="00851E3D" w:rsidRPr="000114EC" w:rsidRDefault="00851E3D" w:rsidP="000114EC">
      <w:pPr>
        <w:pStyle w:val="a7"/>
        <w:numPr>
          <w:ilvl w:val="0"/>
          <w:numId w:val="7"/>
        </w:numPr>
        <w:ind w:leftChars="0"/>
        <w:rPr>
          <w:sz w:val="28"/>
          <w:szCs w:val="28"/>
        </w:rPr>
      </w:pPr>
      <w:r>
        <w:rPr>
          <w:rFonts w:hint="eastAsia"/>
          <w:sz w:val="28"/>
          <w:szCs w:val="28"/>
        </w:rPr>
        <w:t xml:space="preserve">　</w:t>
      </w:r>
      <w:r w:rsidRPr="000114EC">
        <w:rPr>
          <w:rFonts w:hint="eastAsia"/>
          <w:sz w:val="28"/>
          <w:szCs w:val="28"/>
        </w:rPr>
        <w:t>道の駅とは</w:t>
      </w:r>
    </w:p>
    <w:p w:rsidR="00851E3D" w:rsidRDefault="00851E3D" w:rsidP="00A439FB">
      <w:pPr>
        <w:ind w:left="630" w:hangingChars="300" w:hanging="630"/>
        <w:rPr>
          <w:szCs w:val="21"/>
        </w:rPr>
      </w:pPr>
      <w:r>
        <w:rPr>
          <w:rFonts w:hint="eastAsia"/>
          <w:szCs w:val="21"/>
        </w:rPr>
        <w:t xml:space="preserve">　（</w:t>
      </w:r>
      <w:r>
        <w:rPr>
          <w:szCs w:val="21"/>
        </w:rPr>
        <w:t>1</w:t>
      </w:r>
      <w:r>
        <w:rPr>
          <w:rFonts w:hint="eastAsia"/>
          <w:szCs w:val="21"/>
        </w:rPr>
        <w:t>）機能・・・レストランやトイレなどの休憩施設と野菜の直売所などの地域復興施設が一体になった道路施設。</w:t>
      </w:r>
    </w:p>
    <w:p w:rsidR="00851E3D" w:rsidRDefault="00851E3D" w:rsidP="00A439FB">
      <w:pPr>
        <w:ind w:left="420" w:hangingChars="200" w:hanging="420"/>
        <w:rPr>
          <w:szCs w:val="21"/>
        </w:rPr>
      </w:pPr>
      <w:r>
        <w:rPr>
          <w:rFonts w:hint="eastAsia"/>
          <w:szCs w:val="21"/>
        </w:rPr>
        <w:t xml:space="preserve">　</w:t>
      </w:r>
    </w:p>
    <w:p w:rsidR="00851E3D" w:rsidRDefault="00851E3D" w:rsidP="00A439FB">
      <w:pPr>
        <w:ind w:leftChars="100" w:left="630" w:hangingChars="200" w:hanging="420"/>
        <w:rPr>
          <w:szCs w:val="21"/>
        </w:rPr>
      </w:pPr>
      <w:r>
        <w:rPr>
          <w:rFonts w:hint="eastAsia"/>
          <w:szCs w:val="21"/>
        </w:rPr>
        <w:t>（</w:t>
      </w:r>
      <w:r>
        <w:rPr>
          <w:szCs w:val="21"/>
        </w:rPr>
        <w:t>2</w:t>
      </w:r>
      <w:r>
        <w:rPr>
          <w:rFonts w:hint="eastAsia"/>
          <w:szCs w:val="21"/>
        </w:rPr>
        <w:t>）数・・・２０１１年８月２５日現在では、全国に９７７ヶ所の道の駅が国土交通省に登録されている。</w:t>
      </w:r>
    </w:p>
    <w:p w:rsidR="00851E3D" w:rsidRPr="002B18D0" w:rsidRDefault="00851E3D" w:rsidP="00A439FB">
      <w:pPr>
        <w:ind w:leftChars="100" w:left="630" w:hangingChars="200" w:hanging="420"/>
        <w:rPr>
          <w:szCs w:val="21"/>
        </w:rPr>
      </w:pPr>
    </w:p>
    <w:p w:rsidR="00851E3D" w:rsidRDefault="00851E3D" w:rsidP="00A439FB">
      <w:pPr>
        <w:ind w:leftChars="100" w:left="630" w:hangingChars="200" w:hanging="420"/>
        <w:rPr>
          <w:szCs w:val="21"/>
        </w:rPr>
      </w:pPr>
      <w:r>
        <w:rPr>
          <w:rFonts w:hint="eastAsia"/>
          <w:szCs w:val="21"/>
        </w:rPr>
        <w:t>（</w:t>
      </w:r>
      <w:r>
        <w:rPr>
          <w:szCs w:val="21"/>
        </w:rPr>
        <w:t>3</w:t>
      </w:r>
      <w:r>
        <w:rPr>
          <w:rFonts w:hint="eastAsia"/>
          <w:szCs w:val="21"/>
        </w:rPr>
        <w:t>）目的・・・地域によって、個性豊かなにぎわいのある空間があることにより、地域の核が形成され、活力ある地域づくりや道を介した地域連携が促進されるなどの効果も期待されている。</w:t>
      </w:r>
    </w:p>
    <w:p w:rsidR="00851E3D" w:rsidRDefault="00851E3D" w:rsidP="00A439FB">
      <w:pPr>
        <w:ind w:leftChars="100" w:left="630" w:hangingChars="200" w:hanging="420"/>
        <w:rPr>
          <w:szCs w:val="21"/>
        </w:rPr>
      </w:pPr>
    </w:p>
    <w:p w:rsidR="00851E3D" w:rsidRDefault="00851E3D" w:rsidP="00A439FB">
      <w:pPr>
        <w:ind w:leftChars="100" w:left="630" w:hangingChars="200" w:hanging="420"/>
        <w:rPr>
          <w:szCs w:val="21"/>
        </w:rPr>
      </w:pPr>
      <w:r>
        <w:rPr>
          <w:rFonts w:hint="eastAsia"/>
          <w:szCs w:val="21"/>
        </w:rPr>
        <w:t>（</w:t>
      </w:r>
      <w:r>
        <w:rPr>
          <w:szCs w:val="21"/>
        </w:rPr>
        <w:t>4</w:t>
      </w:r>
      <w:r>
        <w:rPr>
          <w:rFonts w:hint="eastAsia"/>
          <w:szCs w:val="21"/>
        </w:rPr>
        <w:t>）登録要件・・・２４時間利用可能なトイレの設置、２０台以上が止められる駐車場の設置、地域の特産物の情報や周辺施設の情報などの提供ができることなど。</w:t>
      </w:r>
    </w:p>
    <w:p w:rsidR="00851E3D" w:rsidRDefault="00851E3D" w:rsidP="00A439FB">
      <w:pPr>
        <w:ind w:leftChars="100" w:left="630" w:hangingChars="200" w:hanging="420"/>
        <w:rPr>
          <w:szCs w:val="21"/>
        </w:rPr>
      </w:pPr>
    </w:p>
    <w:p w:rsidR="00851E3D" w:rsidRPr="00224160" w:rsidRDefault="00851E3D" w:rsidP="00A439FB">
      <w:pPr>
        <w:ind w:leftChars="100" w:left="630" w:hangingChars="200" w:hanging="420"/>
        <w:rPr>
          <w:szCs w:val="21"/>
        </w:rPr>
      </w:pPr>
      <w:r>
        <w:rPr>
          <w:rFonts w:hint="eastAsia"/>
          <w:szCs w:val="21"/>
        </w:rPr>
        <w:t>（</w:t>
      </w:r>
      <w:r>
        <w:rPr>
          <w:szCs w:val="21"/>
        </w:rPr>
        <w:t>5</w:t>
      </w:r>
      <w:r>
        <w:rPr>
          <w:rFonts w:hint="eastAsia"/>
          <w:szCs w:val="21"/>
        </w:rPr>
        <w:t>）特徴・・・一般的には、地域で採れる農産物や海産物を販売する直売所型の道の駅が多く、また、道の駅は人口が密集していない市町村に設置している特徴がある。</w:t>
      </w:r>
    </w:p>
    <w:p w:rsidR="00851E3D" w:rsidRPr="00224160" w:rsidRDefault="00851E3D" w:rsidP="00AF215D">
      <w:pPr>
        <w:rPr>
          <w:sz w:val="28"/>
          <w:szCs w:val="28"/>
        </w:rPr>
      </w:pPr>
    </w:p>
    <w:p w:rsidR="00851E3D" w:rsidRDefault="00851E3D" w:rsidP="00AF215D">
      <w:pPr>
        <w:rPr>
          <w:sz w:val="28"/>
          <w:szCs w:val="28"/>
        </w:rPr>
      </w:pPr>
    </w:p>
    <w:p w:rsidR="00851E3D" w:rsidRDefault="00851E3D" w:rsidP="00AF215D">
      <w:pPr>
        <w:rPr>
          <w:sz w:val="28"/>
          <w:szCs w:val="28"/>
        </w:rPr>
      </w:pPr>
    </w:p>
    <w:p w:rsidR="00851E3D" w:rsidRDefault="00851E3D" w:rsidP="00AF215D">
      <w:pPr>
        <w:rPr>
          <w:sz w:val="28"/>
          <w:szCs w:val="28"/>
        </w:rPr>
      </w:pPr>
    </w:p>
    <w:p w:rsidR="00851E3D" w:rsidRDefault="00851E3D" w:rsidP="00AF215D">
      <w:pPr>
        <w:rPr>
          <w:sz w:val="28"/>
          <w:szCs w:val="28"/>
        </w:rPr>
      </w:pPr>
    </w:p>
    <w:p w:rsidR="00851E3D" w:rsidRDefault="00851E3D" w:rsidP="00AF215D">
      <w:pPr>
        <w:rPr>
          <w:sz w:val="28"/>
          <w:szCs w:val="28"/>
        </w:rPr>
      </w:pPr>
    </w:p>
    <w:p w:rsidR="00851E3D" w:rsidRPr="00EB7F80" w:rsidRDefault="00851E3D" w:rsidP="00AF215D">
      <w:pPr>
        <w:rPr>
          <w:szCs w:val="21"/>
        </w:rPr>
      </w:pPr>
      <w:r>
        <w:rPr>
          <w:rFonts w:hint="eastAsia"/>
          <w:szCs w:val="21"/>
        </w:rPr>
        <w:t xml:space="preserve">　　　　　　　　　　　　　　　　　　　　２</w:t>
      </w:r>
    </w:p>
    <w:p w:rsidR="00851E3D" w:rsidRPr="00AF215D" w:rsidRDefault="00851E3D" w:rsidP="00AF215D">
      <w:pPr>
        <w:rPr>
          <w:sz w:val="28"/>
          <w:szCs w:val="28"/>
        </w:rPr>
      </w:pPr>
      <w:r w:rsidRPr="00AF215D">
        <w:rPr>
          <w:rFonts w:hint="eastAsia"/>
          <w:sz w:val="28"/>
          <w:szCs w:val="28"/>
        </w:rPr>
        <w:lastRenderedPageBreak/>
        <w:t xml:space="preserve">３．　</w:t>
      </w:r>
      <w:r>
        <w:rPr>
          <w:rFonts w:hint="eastAsia"/>
          <w:sz w:val="28"/>
          <w:szCs w:val="28"/>
        </w:rPr>
        <w:t>「</w:t>
      </w:r>
      <w:r w:rsidRPr="00AF215D">
        <w:rPr>
          <w:rFonts w:hint="eastAsia"/>
          <w:sz w:val="28"/>
          <w:szCs w:val="28"/>
        </w:rPr>
        <w:t>道の駅とみうら・枇杷倶楽部</w:t>
      </w:r>
      <w:r>
        <w:rPr>
          <w:rFonts w:hint="eastAsia"/>
          <w:sz w:val="28"/>
          <w:szCs w:val="28"/>
        </w:rPr>
        <w:t>」</w:t>
      </w:r>
      <w:r w:rsidRPr="00AF215D">
        <w:rPr>
          <w:rFonts w:hint="eastAsia"/>
          <w:sz w:val="28"/>
          <w:szCs w:val="28"/>
        </w:rPr>
        <w:t>の</w:t>
      </w:r>
      <w:r>
        <w:rPr>
          <w:rFonts w:hint="eastAsia"/>
          <w:sz w:val="28"/>
          <w:szCs w:val="28"/>
        </w:rPr>
        <w:t>概要・特徴・</w:t>
      </w:r>
      <w:r w:rsidRPr="00AF215D">
        <w:rPr>
          <w:rFonts w:hint="eastAsia"/>
          <w:sz w:val="28"/>
          <w:szCs w:val="28"/>
        </w:rPr>
        <w:t>事例</w:t>
      </w:r>
    </w:p>
    <w:p w:rsidR="00851E3D" w:rsidRPr="001B1334" w:rsidRDefault="00851E3D" w:rsidP="0080099F">
      <w:pPr>
        <w:rPr>
          <w:sz w:val="24"/>
          <w:szCs w:val="24"/>
        </w:rPr>
      </w:pPr>
      <w:r>
        <w:rPr>
          <w:rFonts w:hint="eastAsia"/>
          <w:szCs w:val="21"/>
        </w:rPr>
        <w:t xml:space="preserve">　　</w:t>
      </w:r>
      <w:r>
        <w:rPr>
          <w:rFonts w:hint="eastAsia"/>
          <w:sz w:val="24"/>
          <w:szCs w:val="24"/>
        </w:rPr>
        <w:t>①</w:t>
      </w:r>
      <w:r w:rsidRPr="001B1334">
        <w:rPr>
          <w:rFonts w:hint="eastAsia"/>
          <w:sz w:val="24"/>
          <w:szCs w:val="24"/>
        </w:rPr>
        <w:t>概要</w:t>
      </w:r>
    </w:p>
    <w:p w:rsidR="00851E3D" w:rsidRPr="00366E85" w:rsidRDefault="00851E3D" w:rsidP="00566225">
      <w:pPr>
        <w:ind w:left="360"/>
        <w:rPr>
          <w:szCs w:val="21"/>
        </w:rPr>
      </w:pPr>
      <w:r>
        <w:rPr>
          <w:rFonts w:hint="eastAsia"/>
          <w:szCs w:val="21"/>
        </w:rPr>
        <w:t xml:space="preserve">　・管理運営主体　南房総市観光プロモーション課と株式会社とみうらの第３セクター</w:t>
      </w:r>
    </w:p>
    <w:p w:rsidR="00851E3D" w:rsidRDefault="00851E3D" w:rsidP="00A439FB">
      <w:pPr>
        <w:ind w:leftChars="171" w:left="2249" w:hangingChars="900" w:hanging="1890"/>
        <w:rPr>
          <w:szCs w:val="21"/>
        </w:rPr>
      </w:pPr>
      <w:r>
        <w:rPr>
          <w:rFonts w:hint="eastAsia"/>
          <w:szCs w:val="21"/>
        </w:rPr>
        <w:t xml:space="preserve">　・道の駅登録日　平成５年（１９９３年）４月２２日　（全国１０３か所）　（千葉県では最初に登録された道の駅）</w:t>
      </w:r>
    </w:p>
    <w:p w:rsidR="00851E3D" w:rsidRDefault="00851E3D" w:rsidP="003B24AE">
      <w:pPr>
        <w:ind w:left="360"/>
        <w:rPr>
          <w:szCs w:val="21"/>
        </w:rPr>
      </w:pPr>
      <w:r>
        <w:rPr>
          <w:rFonts w:hint="eastAsia"/>
          <w:szCs w:val="21"/>
        </w:rPr>
        <w:t xml:space="preserve">　・駐車場台数　　乗用車　６９台（身体障害者向け４台）／大型車１５台</w:t>
      </w:r>
    </w:p>
    <w:p w:rsidR="00851E3D" w:rsidRDefault="00851E3D" w:rsidP="003B24AE">
      <w:pPr>
        <w:ind w:left="360"/>
        <w:rPr>
          <w:szCs w:val="21"/>
        </w:rPr>
      </w:pPr>
      <w:r>
        <w:rPr>
          <w:rFonts w:hint="eastAsia"/>
          <w:szCs w:val="21"/>
        </w:rPr>
        <w:t xml:space="preserve">　・従業員数　　　正社員９名　パート７０名</w:t>
      </w:r>
    </w:p>
    <w:p w:rsidR="00851E3D" w:rsidRDefault="00851E3D" w:rsidP="00A439FB">
      <w:pPr>
        <w:ind w:leftChars="171" w:left="359" w:firstLineChars="100" w:firstLine="210"/>
        <w:rPr>
          <w:szCs w:val="21"/>
        </w:rPr>
      </w:pPr>
      <w:r>
        <w:rPr>
          <w:rFonts w:hint="eastAsia"/>
          <w:szCs w:val="21"/>
        </w:rPr>
        <w:t>・開設日　　　　平成５年（１９９３年）１１月２７日</w:t>
      </w:r>
    </w:p>
    <w:p w:rsidR="00851E3D" w:rsidRDefault="00851E3D" w:rsidP="00566225">
      <w:pPr>
        <w:ind w:left="360"/>
        <w:rPr>
          <w:szCs w:val="21"/>
        </w:rPr>
      </w:pPr>
      <w:r>
        <w:rPr>
          <w:rFonts w:hint="eastAsia"/>
          <w:szCs w:val="21"/>
        </w:rPr>
        <w:t xml:space="preserve">　・営業時間　　　午前９時～午後６時</w:t>
      </w:r>
    </w:p>
    <w:p w:rsidR="00851E3D" w:rsidRDefault="00851E3D" w:rsidP="003B24AE">
      <w:pPr>
        <w:ind w:left="360"/>
        <w:rPr>
          <w:szCs w:val="21"/>
        </w:rPr>
      </w:pPr>
      <w:r>
        <w:rPr>
          <w:rFonts w:hint="eastAsia"/>
          <w:szCs w:val="21"/>
        </w:rPr>
        <w:t xml:space="preserve">　・休業日　　　　不定休（年間１５日程度　繁忙期　無休）</w:t>
      </w:r>
    </w:p>
    <w:p w:rsidR="00851E3D" w:rsidRDefault="00851E3D" w:rsidP="00A439FB">
      <w:pPr>
        <w:ind w:leftChars="171" w:left="2249" w:hangingChars="900" w:hanging="1890"/>
        <w:rPr>
          <w:szCs w:val="21"/>
        </w:rPr>
      </w:pPr>
      <w:r>
        <w:rPr>
          <w:rFonts w:hint="eastAsia"/>
          <w:szCs w:val="21"/>
        </w:rPr>
        <w:t xml:space="preserve">　・アクセス　　　国道１２７号線、館山自動車道、富浦</w:t>
      </w:r>
      <w:r>
        <w:rPr>
          <w:szCs w:val="21"/>
        </w:rPr>
        <w:t>IC</w:t>
      </w:r>
      <w:r>
        <w:rPr>
          <w:rFonts w:hint="eastAsia"/>
          <w:szCs w:val="21"/>
        </w:rPr>
        <w:t>より富浦方面へ車で約１　　　　　分、</w:t>
      </w:r>
      <w:r>
        <w:rPr>
          <w:szCs w:val="21"/>
        </w:rPr>
        <w:t>JR</w:t>
      </w:r>
      <w:r>
        <w:rPr>
          <w:rFonts w:hint="eastAsia"/>
          <w:szCs w:val="21"/>
        </w:rPr>
        <w:t>内房線</w:t>
      </w:r>
      <w:smartTag w:uri="schemas-MSNTRNST-com/MSNTRNST" w:element="StationName">
        <w:smartTagPr>
          <w:attr w:name="StationName" w:val="富浦"/>
        </w:smartTagPr>
        <w:r>
          <w:rPr>
            <w:rFonts w:hint="eastAsia"/>
            <w:szCs w:val="21"/>
          </w:rPr>
          <w:t>富浦駅</w:t>
        </w:r>
      </w:smartTag>
      <w:r>
        <w:rPr>
          <w:rFonts w:hint="eastAsia"/>
          <w:szCs w:val="21"/>
        </w:rPr>
        <w:t>より車で約５分、徒歩約１５分</w:t>
      </w:r>
    </w:p>
    <w:p w:rsidR="00851E3D" w:rsidRPr="009A5E48" w:rsidRDefault="00851E3D" w:rsidP="009A5E48">
      <w:pPr>
        <w:rPr>
          <w:szCs w:val="21"/>
        </w:rPr>
      </w:pPr>
    </w:p>
    <w:p w:rsidR="00851E3D" w:rsidRDefault="00225137" w:rsidP="004E1424">
      <w:pPr>
        <w:ind w:left="360"/>
        <w:rPr>
          <w:sz w:val="28"/>
          <w:szCs w:val="28"/>
        </w:rPr>
      </w:pPr>
      <w:r>
        <w:rPr>
          <w:noProof/>
        </w:rPr>
        <w:drawing>
          <wp:anchor distT="0" distB="0" distL="114300" distR="114300" simplePos="0" relativeHeight="251658240" behindDoc="0" locked="0" layoutInCell="1" allowOverlap="1">
            <wp:simplePos x="0" y="0"/>
            <wp:positionH relativeFrom="column">
              <wp:posOffset>2927985</wp:posOffset>
            </wp:positionH>
            <wp:positionV relativeFrom="paragraph">
              <wp:posOffset>177800</wp:posOffset>
            </wp:positionV>
            <wp:extent cx="3048635" cy="1857375"/>
            <wp:effectExtent l="19050" t="0" r="0" b="0"/>
            <wp:wrapNone/>
            <wp:docPr id="2" name="図 2" descr="千葉県内道の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千葉県内道の駅"/>
                    <pic:cNvPicPr>
                      <a:picLocks noChangeAspect="1" noChangeArrowheads="1"/>
                    </pic:cNvPicPr>
                  </pic:nvPicPr>
                  <pic:blipFill>
                    <a:blip r:embed="rId7"/>
                    <a:srcRect/>
                    <a:stretch>
                      <a:fillRect/>
                    </a:stretch>
                  </pic:blipFill>
                  <pic:spPr bwMode="auto">
                    <a:xfrm>
                      <a:off x="0" y="0"/>
                      <a:ext cx="3048635" cy="1857375"/>
                    </a:xfrm>
                    <a:prstGeom prst="rect">
                      <a:avLst/>
                    </a:prstGeom>
                    <a:noFill/>
                  </pic:spPr>
                </pic:pic>
              </a:graphicData>
            </a:graphic>
          </wp:anchor>
        </w:drawing>
      </w:r>
      <w:r>
        <w:rPr>
          <w:noProof/>
        </w:rPr>
        <w:drawing>
          <wp:anchor distT="0" distB="0" distL="114300" distR="114300" simplePos="0" relativeHeight="251659264" behindDoc="0" locked="0" layoutInCell="1" allowOverlap="1">
            <wp:simplePos x="0" y="0"/>
            <wp:positionH relativeFrom="column">
              <wp:posOffset>-661035</wp:posOffset>
            </wp:positionH>
            <wp:positionV relativeFrom="paragraph">
              <wp:posOffset>44450</wp:posOffset>
            </wp:positionV>
            <wp:extent cx="3505200" cy="1994535"/>
            <wp:effectExtent l="19050" t="0" r="0" b="0"/>
            <wp:wrapNone/>
            <wp:docPr id="3" name="図 1" descr="南房総アクセスマッ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南房総アクセスマップ"/>
                    <pic:cNvPicPr>
                      <a:picLocks noChangeAspect="1" noChangeArrowheads="1"/>
                    </pic:cNvPicPr>
                  </pic:nvPicPr>
                  <pic:blipFill>
                    <a:blip r:embed="rId8"/>
                    <a:srcRect/>
                    <a:stretch>
                      <a:fillRect/>
                    </a:stretch>
                  </pic:blipFill>
                  <pic:spPr bwMode="auto">
                    <a:xfrm>
                      <a:off x="0" y="0"/>
                      <a:ext cx="3505200" cy="1994535"/>
                    </a:xfrm>
                    <a:prstGeom prst="rect">
                      <a:avLst/>
                    </a:prstGeom>
                    <a:noFill/>
                  </pic:spPr>
                </pic:pic>
              </a:graphicData>
            </a:graphic>
          </wp:anchor>
        </w:drawing>
      </w:r>
    </w:p>
    <w:p w:rsidR="00851E3D" w:rsidRDefault="00851E3D" w:rsidP="004E1424">
      <w:pPr>
        <w:ind w:left="360"/>
        <w:rPr>
          <w:sz w:val="28"/>
          <w:szCs w:val="28"/>
        </w:rPr>
      </w:pPr>
    </w:p>
    <w:p w:rsidR="00851E3D" w:rsidRDefault="00851E3D" w:rsidP="004E1424">
      <w:pPr>
        <w:ind w:left="360"/>
        <w:rPr>
          <w:sz w:val="28"/>
          <w:szCs w:val="28"/>
        </w:rPr>
      </w:pPr>
    </w:p>
    <w:p w:rsidR="00851E3D" w:rsidRDefault="00851E3D" w:rsidP="004E1424">
      <w:pPr>
        <w:ind w:left="360"/>
        <w:rPr>
          <w:sz w:val="28"/>
          <w:szCs w:val="28"/>
        </w:rPr>
      </w:pPr>
    </w:p>
    <w:p w:rsidR="00851E3D" w:rsidRDefault="00851E3D" w:rsidP="004E1424">
      <w:pPr>
        <w:ind w:left="360"/>
        <w:rPr>
          <w:sz w:val="28"/>
          <w:szCs w:val="28"/>
        </w:rPr>
      </w:pPr>
    </w:p>
    <w:p w:rsidR="00851E3D" w:rsidRDefault="00851E3D" w:rsidP="004E1424">
      <w:pPr>
        <w:ind w:left="360"/>
        <w:rPr>
          <w:sz w:val="28"/>
          <w:szCs w:val="28"/>
        </w:rPr>
      </w:pPr>
    </w:p>
    <w:p w:rsidR="00851E3D" w:rsidRDefault="00851E3D" w:rsidP="004E1424">
      <w:pPr>
        <w:ind w:left="360"/>
        <w:rPr>
          <w:sz w:val="28"/>
          <w:szCs w:val="28"/>
        </w:rPr>
      </w:pPr>
    </w:p>
    <w:p w:rsidR="00851E3D" w:rsidRDefault="00851E3D" w:rsidP="004E1424">
      <w:pPr>
        <w:ind w:left="360"/>
        <w:rPr>
          <w:sz w:val="28"/>
          <w:szCs w:val="28"/>
        </w:rPr>
      </w:pPr>
    </w:p>
    <w:p w:rsidR="00851E3D" w:rsidRDefault="00851E3D" w:rsidP="004E1424">
      <w:pPr>
        <w:ind w:left="360"/>
        <w:rPr>
          <w:sz w:val="28"/>
          <w:szCs w:val="28"/>
        </w:rPr>
      </w:pPr>
    </w:p>
    <w:p w:rsidR="00851E3D" w:rsidRDefault="00851E3D" w:rsidP="00EB7F80">
      <w:pPr>
        <w:ind w:left="360"/>
        <w:rPr>
          <w:szCs w:val="21"/>
        </w:rPr>
      </w:pPr>
      <w:r>
        <w:rPr>
          <w:rFonts w:hint="eastAsia"/>
          <w:szCs w:val="21"/>
        </w:rPr>
        <w:t>南房総周辺の地図　　　　　　　　　　　　　　　千葉県の道の駅分布</w:t>
      </w:r>
    </w:p>
    <w:p w:rsidR="00851E3D" w:rsidRPr="0080099F" w:rsidRDefault="00851E3D" w:rsidP="00AE59B5">
      <w:pPr>
        <w:rPr>
          <w:szCs w:val="21"/>
          <w:lang w:eastAsia="zh-TW"/>
        </w:rPr>
      </w:pPr>
      <w:r>
        <w:rPr>
          <w:rFonts w:hint="eastAsia"/>
          <w:szCs w:val="21"/>
        </w:rPr>
        <w:t xml:space="preserve">　　　　　　　　　　　　　　　</w:t>
      </w:r>
      <w:r>
        <w:rPr>
          <w:rFonts w:hint="eastAsia"/>
          <w:szCs w:val="21"/>
          <w:lang w:eastAsia="zh-TW"/>
        </w:rPr>
        <w:t>（国土交通省　関東地方整備局　千葉国道事務所</w:t>
      </w:r>
      <w:r>
        <w:rPr>
          <w:szCs w:val="21"/>
          <w:lang w:eastAsia="zh-TW"/>
        </w:rPr>
        <w:t>HP</w:t>
      </w:r>
      <w:r>
        <w:rPr>
          <w:rFonts w:hint="eastAsia"/>
          <w:szCs w:val="21"/>
          <w:lang w:eastAsia="zh-TW"/>
        </w:rPr>
        <w:t>）</w:t>
      </w:r>
    </w:p>
    <w:p w:rsidR="00851E3D" w:rsidRDefault="00851E3D" w:rsidP="0064123B">
      <w:pPr>
        <w:rPr>
          <w:szCs w:val="21"/>
          <w:lang w:eastAsia="zh-TW"/>
        </w:rPr>
      </w:pPr>
      <w:r>
        <w:rPr>
          <w:rFonts w:hint="eastAsia"/>
          <w:szCs w:val="21"/>
          <w:lang w:eastAsia="zh-TW"/>
        </w:rPr>
        <w:t xml:space="preserve">　　　</w:t>
      </w:r>
    </w:p>
    <w:p w:rsidR="00851E3D" w:rsidRDefault="00851E3D" w:rsidP="0064123B">
      <w:pPr>
        <w:rPr>
          <w:szCs w:val="21"/>
          <w:lang w:eastAsia="zh-TW"/>
        </w:rPr>
      </w:pPr>
    </w:p>
    <w:p w:rsidR="00851E3D" w:rsidRDefault="00851E3D" w:rsidP="0064123B">
      <w:pPr>
        <w:rPr>
          <w:szCs w:val="21"/>
        </w:rPr>
      </w:pPr>
      <w:r>
        <w:rPr>
          <w:rFonts w:hint="eastAsia"/>
          <w:szCs w:val="21"/>
        </w:rPr>
        <w:t>・なぜ道の駅を設置したのか？</w:t>
      </w:r>
    </w:p>
    <w:p w:rsidR="00851E3D" w:rsidRPr="009A5E48" w:rsidRDefault="00851E3D" w:rsidP="00A439FB">
      <w:pPr>
        <w:ind w:leftChars="171" w:left="839" w:hangingChars="200" w:hanging="480"/>
        <w:rPr>
          <w:szCs w:val="21"/>
        </w:rPr>
      </w:pPr>
      <w:r>
        <w:rPr>
          <w:rFonts w:hint="eastAsia"/>
          <w:sz w:val="24"/>
          <w:szCs w:val="24"/>
        </w:rPr>
        <w:t xml:space="preserve">　　</w:t>
      </w:r>
      <w:r>
        <w:rPr>
          <w:sz w:val="24"/>
          <w:szCs w:val="24"/>
        </w:rPr>
        <w:t xml:space="preserve">  </w:t>
      </w:r>
      <w:r>
        <w:rPr>
          <w:rFonts w:hint="eastAsia"/>
          <w:szCs w:val="21"/>
        </w:rPr>
        <w:t>元々は、道の駅を設置する予定ではなかった。ここには町の施設である産業振興　センターを建造する予定だったのだが、平成５年にこの施設を道の駅として登録したいとの提案があり、道の駅として登録された。</w:t>
      </w:r>
    </w:p>
    <w:p w:rsidR="00851E3D" w:rsidRDefault="00851E3D" w:rsidP="00B77055">
      <w:pPr>
        <w:rPr>
          <w:sz w:val="24"/>
          <w:szCs w:val="24"/>
        </w:rPr>
      </w:pPr>
    </w:p>
    <w:p w:rsidR="00851E3D" w:rsidRDefault="00851E3D" w:rsidP="00637B66">
      <w:pPr>
        <w:rPr>
          <w:sz w:val="24"/>
          <w:szCs w:val="24"/>
        </w:rPr>
      </w:pPr>
    </w:p>
    <w:p w:rsidR="00851E3D" w:rsidRDefault="00851E3D" w:rsidP="00637B66">
      <w:pPr>
        <w:rPr>
          <w:sz w:val="24"/>
          <w:szCs w:val="24"/>
        </w:rPr>
      </w:pPr>
    </w:p>
    <w:p w:rsidR="00851E3D" w:rsidRDefault="00851E3D" w:rsidP="00637B66">
      <w:pPr>
        <w:rPr>
          <w:sz w:val="24"/>
          <w:szCs w:val="24"/>
        </w:rPr>
      </w:pPr>
    </w:p>
    <w:p w:rsidR="00851E3D" w:rsidRPr="00637B66" w:rsidRDefault="00851E3D" w:rsidP="00637B66">
      <w:pPr>
        <w:rPr>
          <w:szCs w:val="21"/>
        </w:rPr>
      </w:pPr>
      <w:r>
        <w:rPr>
          <w:rFonts w:hint="eastAsia"/>
          <w:szCs w:val="21"/>
        </w:rPr>
        <w:t xml:space="preserve">　　　　　　　　　　　　　　　　　　　　</w:t>
      </w:r>
      <w:r>
        <w:rPr>
          <w:szCs w:val="21"/>
        </w:rPr>
        <w:t>3</w:t>
      </w:r>
    </w:p>
    <w:p w:rsidR="00851E3D" w:rsidRDefault="00851E3D" w:rsidP="00566225">
      <w:pPr>
        <w:ind w:left="360"/>
        <w:rPr>
          <w:sz w:val="24"/>
          <w:szCs w:val="24"/>
        </w:rPr>
      </w:pPr>
      <w:r>
        <w:rPr>
          <w:rFonts w:hint="eastAsia"/>
          <w:sz w:val="24"/>
          <w:szCs w:val="24"/>
        </w:rPr>
        <w:lastRenderedPageBreak/>
        <w:t>②特徴</w:t>
      </w:r>
    </w:p>
    <w:p w:rsidR="00851E3D" w:rsidRDefault="00851E3D" w:rsidP="00637B66">
      <w:pPr>
        <w:rPr>
          <w:sz w:val="24"/>
          <w:szCs w:val="24"/>
        </w:rPr>
      </w:pPr>
    </w:p>
    <w:p w:rsidR="00851E3D" w:rsidRDefault="00851E3D" w:rsidP="00954E6B">
      <w:pPr>
        <w:rPr>
          <w:szCs w:val="21"/>
        </w:rPr>
      </w:pPr>
      <w:r>
        <w:rPr>
          <w:rFonts w:hint="eastAsia"/>
          <w:szCs w:val="21"/>
        </w:rPr>
        <w:t xml:space="preserve">　　（</w:t>
      </w:r>
      <w:r>
        <w:rPr>
          <w:szCs w:val="21"/>
        </w:rPr>
        <w:t>1</w:t>
      </w:r>
      <w:r>
        <w:rPr>
          <w:rFonts w:hint="eastAsia"/>
          <w:szCs w:val="21"/>
        </w:rPr>
        <w:t>）特産品</w:t>
      </w:r>
    </w:p>
    <w:p w:rsidR="00851E3D" w:rsidRDefault="00851E3D" w:rsidP="00954E6B">
      <w:pPr>
        <w:rPr>
          <w:szCs w:val="21"/>
        </w:rPr>
      </w:pPr>
      <w:r>
        <w:rPr>
          <w:rFonts w:hint="eastAsia"/>
          <w:szCs w:val="21"/>
        </w:rPr>
        <w:t xml:space="preserve">　　　びわの販売</w:t>
      </w:r>
    </w:p>
    <w:p w:rsidR="00851E3D" w:rsidRDefault="00851E3D" w:rsidP="00954E6B">
      <w:pPr>
        <w:rPr>
          <w:szCs w:val="21"/>
        </w:rPr>
      </w:pPr>
      <w:r>
        <w:rPr>
          <w:rFonts w:hint="eastAsia"/>
          <w:szCs w:val="21"/>
        </w:rPr>
        <w:t xml:space="preserve">　　　びわを加工した商品</w:t>
      </w:r>
    </w:p>
    <w:p w:rsidR="00851E3D" w:rsidRDefault="00851E3D" w:rsidP="00954E6B">
      <w:pPr>
        <w:rPr>
          <w:szCs w:val="21"/>
        </w:rPr>
      </w:pPr>
    </w:p>
    <w:p w:rsidR="00851E3D" w:rsidRDefault="00851E3D" w:rsidP="00954E6B">
      <w:pPr>
        <w:rPr>
          <w:szCs w:val="21"/>
        </w:rPr>
      </w:pPr>
      <w:r>
        <w:rPr>
          <w:rFonts w:hint="eastAsia"/>
          <w:szCs w:val="21"/>
        </w:rPr>
        <w:t xml:space="preserve">　　（</w:t>
      </w:r>
      <w:r>
        <w:rPr>
          <w:szCs w:val="21"/>
        </w:rPr>
        <w:t>2</w:t>
      </w:r>
      <w:r>
        <w:rPr>
          <w:rFonts w:hint="eastAsia"/>
          <w:szCs w:val="21"/>
        </w:rPr>
        <w:t>）野菜の直売をしていない</w:t>
      </w:r>
    </w:p>
    <w:p w:rsidR="00851E3D" w:rsidRDefault="00851E3D" w:rsidP="00954E6B">
      <w:pPr>
        <w:rPr>
          <w:szCs w:val="21"/>
        </w:rPr>
      </w:pPr>
      <w:r>
        <w:rPr>
          <w:rFonts w:hint="eastAsia"/>
          <w:szCs w:val="21"/>
        </w:rPr>
        <w:t xml:space="preserve">　　　地元の商工会の方々との競合を回避するため</w:t>
      </w:r>
    </w:p>
    <w:p w:rsidR="00851E3D" w:rsidRDefault="00851E3D" w:rsidP="00954E6B">
      <w:pPr>
        <w:rPr>
          <w:szCs w:val="21"/>
        </w:rPr>
      </w:pPr>
    </w:p>
    <w:p w:rsidR="00851E3D" w:rsidRDefault="00851E3D" w:rsidP="00954E6B">
      <w:pPr>
        <w:rPr>
          <w:sz w:val="24"/>
          <w:szCs w:val="24"/>
        </w:rPr>
      </w:pPr>
      <w:r>
        <w:rPr>
          <w:rFonts w:hint="eastAsia"/>
          <w:szCs w:val="21"/>
        </w:rPr>
        <w:t xml:space="preserve">　　</w:t>
      </w:r>
      <w:r>
        <w:rPr>
          <w:rFonts w:hint="eastAsia"/>
          <w:sz w:val="24"/>
          <w:szCs w:val="24"/>
        </w:rPr>
        <w:t>③事例</w:t>
      </w:r>
    </w:p>
    <w:p w:rsidR="00851E3D" w:rsidRDefault="00851E3D" w:rsidP="00954E6B">
      <w:pPr>
        <w:rPr>
          <w:szCs w:val="21"/>
        </w:rPr>
      </w:pPr>
    </w:p>
    <w:p w:rsidR="00851E3D" w:rsidRDefault="00851E3D" w:rsidP="00954E6B">
      <w:pPr>
        <w:rPr>
          <w:szCs w:val="21"/>
        </w:rPr>
      </w:pPr>
      <w:r>
        <w:rPr>
          <w:rFonts w:hint="eastAsia"/>
          <w:szCs w:val="21"/>
        </w:rPr>
        <w:t xml:space="preserve">　　（</w:t>
      </w:r>
      <w:r>
        <w:rPr>
          <w:szCs w:val="21"/>
        </w:rPr>
        <w:t>1</w:t>
      </w:r>
      <w:r>
        <w:rPr>
          <w:rFonts w:hint="eastAsia"/>
          <w:szCs w:val="21"/>
        </w:rPr>
        <w:t>）取り組み</w:t>
      </w:r>
    </w:p>
    <w:p w:rsidR="00851E3D" w:rsidRDefault="00851E3D" w:rsidP="00FF2A85">
      <w:pPr>
        <w:rPr>
          <w:szCs w:val="21"/>
        </w:rPr>
      </w:pPr>
      <w:r>
        <w:rPr>
          <w:rFonts w:hint="eastAsia"/>
          <w:szCs w:val="21"/>
        </w:rPr>
        <w:t xml:space="preserve">　　　「一括受発注システム」</w:t>
      </w:r>
    </w:p>
    <w:p w:rsidR="00851E3D" w:rsidRDefault="00851E3D" w:rsidP="00FF2A85">
      <w:pPr>
        <w:rPr>
          <w:szCs w:val="21"/>
        </w:rPr>
      </w:pPr>
      <w:r>
        <w:rPr>
          <w:rFonts w:hint="eastAsia"/>
          <w:szCs w:val="21"/>
        </w:rPr>
        <w:t xml:space="preserve">　　　　観光会社と提携することにより、南房総地域に観光客を誘致するという仕組み</w:t>
      </w:r>
    </w:p>
    <w:p w:rsidR="00851E3D" w:rsidRDefault="00851E3D" w:rsidP="00FF2A85">
      <w:pPr>
        <w:rPr>
          <w:szCs w:val="21"/>
        </w:rPr>
      </w:pPr>
    </w:p>
    <w:p w:rsidR="00851E3D" w:rsidRDefault="00851E3D" w:rsidP="00FF2A85">
      <w:pPr>
        <w:rPr>
          <w:szCs w:val="21"/>
        </w:rPr>
      </w:pPr>
      <w:r>
        <w:rPr>
          <w:rFonts w:hint="eastAsia"/>
          <w:szCs w:val="21"/>
        </w:rPr>
        <w:t xml:space="preserve">　　（</w:t>
      </w:r>
      <w:r>
        <w:rPr>
          <w:szCs w:val="21"/>
        </w:rPr>
        <w:t>2</w:t>
      </w:r>
      <w:r>
        <w:rPr>
          <w:rFonts w:hint="eastAsia"/>
          <w:szCs w:val="21"/>
        </w:rPr>
        <w:t>）全国道の駅グランプリ</w:t>
      </w:r>
    </w:p>
    <w:p w:rsidR="00851E3D" w:rsidRDefault="00851E3D" w:rsidP="00FF2A85">
      <w:pPr>
        <w:rPr>
          <w:szCs w:val="21"/>
        </w:rPr>
      </w:pPr>
      <w:r>
        <w:rPr>
          <w:rFonts w:hint="eastAsia"/>
          <w:szCs w:val="21"/>
        </w:rPr>
        <w:t xml:space="preserve">　　　平成１２年に行われた大会</w:t>
      </w:r>
    </w:p>
    <w:p w:rsidR="00851E3D" w:rsidRDefault="00851E3D" w:rsidP="00FF2A85">
      <w:pPr>
        <w:rPr>
          <w:szCs w:val="21"/>
        </w:rPr>
      </w:pPr>
      <w:r>
        <w:rPr>
          <w:rFonts w:hint="eastAsia"/>
          <w:szCs w:val="21"/>
        </w:rPr>
        <w:t xml:space="preserve">　　　全国５５１駅ある道の駅の中の最優秀賞を受賞</w:t>
      </w:r>
    </w:p>
    <w:p w:rsidR="00851E3D" w:rsidRDefault="00851E3D" w:rsidP="00FF2A85">
      <w:pPr>
        <w:rPr>
          <w:szCs w:val="21"/>
        </w:rPr>
      </w:pPr>
      <w:r>
        <w:rPr>
          <w:rFonts w:hint="eastAsia"/>
          <w:szCs w:val="21"/>
        </w:rPr>
        <w:t>・主催</w:t>
      </w:r>
    </w:p>
    <w:p w:rsidR="00851E3D" w:rsidRDefault="00851E3D" w:rsidP="00FF2A85">
      <w:pPr>
        <w:rPr>
          <w:szCs w:val="21"/>
        </w:rPr>
      </w:pPr>
      <w:r>
        <w:rPr>
          <w:rFonts w:hint="eastAsia"/>
          <w:szCs w:val="21"/>
        </w:rPr>
        <w:t xml:space="preserve">　　　建設省　現国土交通省</w:t>
      </w:r>
    </w:p>
    <w:p w:rsidR="00851E3D" w:rsidRDefault="00851E3D" w:rsidP="00FF2A85">
      <w:pPr>
        <w:rPr>
          <w:szCs w:val="21"/>
        </w:rPr>
      </w:pPr>
      <w:r>
        <w:rPr>
          <w:rFonts w:hint="eastAsia"/>
          <w:szCs w:val="21"/>
        </w:rPr>
        <w:t>・目的</w:t>
      </w:r>
    </w:p>
    <w:p w:rsidR="00851E3D" w:rsidRDefault="00851E3D" w:rsidP="00A439FB">
      <w:pPr>
        <w:ind w:left="630" w:hangingChars="300" w:hanging="630"/>
        <w:rPr>
          <w:szCs w:val="21"/>
        </w:rPr>
      </w:pPr>
      <w:r>
        <w:rPr>
          <w:rFonts w:hint="eastAsia"/>
          <w:szCs w:val="21"/>
        </w:rPr>
        <w:t xml:space="preserve">　　　</w:t>
      </w:r>
      <w:r>
        <w:rPr>
          <w:szCs w:val="21"/>
        </w:rPr>
        <w:t xml:space="preserve">  </w:t>
      </w:r>
      <w:r>
        <w:rPr>
          <w:rFonts w:hint="eastAsia"/>
          <w:szCs w:val="21"/>
        </w:rPr>
        <w:t>電車には駅、高速道路にはパーキングエリアやサービスエリアがあるように、道の駅は一般道路の「たまり」として、人々に憩いとやすらぎを与え、道路情報や地域の文化・歴史・名所・物産品などを紹介する情報発信の場として、また、地域と利用者の交流の場として発展してきた。</w:t>
      </w:r>
    </w:p>
    <w:p w:rsidR="00851E3D" w:rsidRDefault="00851E3D" w:rsidP="00A439FB">
      <w:pPr>
        <w:ind w:left="630" w:hangingChars="300" w:hanging="630"/>
        <w:rPr>
          <w:szCs w:val="21"/>
        </w:rPr>
      </w:pPr>
      <w:r>
        <w:rPr>
          <w:rFonts w:hint="eastAsia"/>
          <w:szCs w:val="21"/>
        </w:rPr>
        <w:t xml:space="preserve">　　　</w:t>
      </w:r>
      <w:r>
        <w:rPr>
          <w:szCs w:val="21"/>
        </w:rPr>
        <w:t xml:space="preserve">  </w:t>
      </w:r>
      <w:r>
        <w:rPr>
          <w:rFonts w:hint="eastAsia"/>
          <w:szCs w:val="21"/>
        </w:rPr>
        <w:t>このようなことから、今後の道の駅の整備のあり方や施設管理および利用者サービスなどの運営活動の図り、利用者や地域からどのように評価されているかを調査・検証して審査を行い、優れた道の駅を表彰することを目的とした。</w:t>
      </w:r>
    </w:p>
    <w:p w:rsidR="00851E3D" w:rsidRPr="00FF2A85" w:rsidRDefault="00851E3D" w:rsidP="00A439FB">
      <w:pPr>
        <w:ind w:left="630" w:hangingChars="300" w:hanging="630"/>
        <w:rPr>
          <w:szCs w:val="21"/>
        </w:rPr>
      </w:pPr>
      <w:r>
        <w:rPr>
          <w:rFonts w:hint="eastAsia"/>
          <w:szCs w:val="21"/>
        </w:rPr>
        <w:t>・授賞理由</w:t>
      </w:r>
    </w:p>
    <w:p w:rsidR="00851E3D" w:rsidRDefault="00851E3D" w:rsidP="00A439FB">
      <w:pPr>
        <w:ind w:leftChars="171" w:left="599" w:hangingChars="100" w:hanging="240"/>
        <w:rPr>
          <w:szCs w:val="21"/>
        </w:rPr>
      </w:pPr>
      <w:r>
        <w:rPr>
          <w:rFonts w:hint="eastAsia"/>
          <w:sz w:val="24"/>
          <w:szCs w:val="24"/>
        </w:rPr>
        <w:t xml:space="preserve">　</w:t>
      </w:r>
      <w:r>
        <w:rPr>
          <w:sz w:val="24"/>
          <w:szCs w:val="24"/>
        </w:rPr>
        <w:t xml:space="preserve"> </w:t>
      </w:r>
      <w:r>
        <w:rPr>
          <w:rFonts w:hint="eastAsia"/>
          <w:sz w:val="24"/>
          <w:szCs w:val="24"/>
        </w:rPr>
        <w:t>「</w:t>
      </w:r>
      <w:r>
        <w:rPr>
          <w:rFonts w:hint="eastAsia"/>
          <w:szCs w:val="21"/>
        </w:rPr>
        <w:t>房総の突端にあたる温暖な土地柄で、花もたくさんあり、花に囲まれた小さな道の駅。ここの道の駅は次々に新しいアイデアを出している。つまり道の駅はできたままの状態ではなく、日々進歩していくものだという精神があり、そこを評価の対象とした。」</w:t>
      </w:r>
    </w:p>
    <w:p w:rsidR="00851E3D" w:rsidRPr="00FF2A85" w:rsidRDefault="00851E3D" w:rsidP="00A439FB">
      <w:pPr>
        <w:ind w:leftChars="171" w:left="569" w:hangingChars="100" w:hanging="210"/>
        <w:rPr>
          <w:sz w:val="18"/>
          <w:szCs w:val="18"/>
        </w:rPr>
      </w:pPr>
      <w:r>
        <w:rPr>
          <w:rFonts w:hint="eastAsia"/>
          <w:szCs w:val="21"/>
        </w:rPr>
        <w:t xml:space="preserve">　　　　　　　　　　　　　　　　　　　</w:t>
      </w:r>
      <w:r>
        <w:rPr>
          <w:rFonts w:hint="eastAsia"/>
          <w:sz w:val="18"/>
          <w:szCs w:val="18"/>
        </w:rPr>
        <w:t>審査委員長　　横島庄司　　高崎経済大学教授より</w:t>
      </w:r>
    </w:p>
    <w:p w:rsidR="00851E3D" w:rsidRPr="00B77055" w:rsidRDefault="00851E3D" w:rsidP="00A439FB">
      <w:pPr>
        <w:pStyle w:val="a7"/>
        <w:rPr>
          <w:sz w:val="18"/>
          <w:szCs w:val="18"/>
        </w:rPr>
      </w:pPr>
      <w:r>
        <w:rPr>
          <w:rFonts w:hint="eastAsia"/>
          <w:sz w:val="18"/>
          <w:szCs w:val="18"/>
        </w:rPr>
        <w:t xml:space="preserve">　　　　　　　　　　　　　　　　　　　　　</w:t>
      </w:r>
    </w:p>
    <w:p w:rsidR="00851E3D" w:rsidRDefault="00851E3D">
      <w:pPr>
        <w:rPr>
          <w:szCs w:val="21"/>
        </w:rPr>
      </w:pPr>
      <w:r>
        <w:rPr>
          <w:rFonts w:hint="eastAsia"/>
          <w:szCs w:val="21"/>
        </w:rPr>
        <w:t xml:space="preserve">　　　　　　　　　　　　　　　　　　　　４</w:t>
      </w:r>
    </w:p>
    <w:p w:rsidR="00851E3D" w:rsidRPr="000478CE" w:rsidRDefault="00851E3D" w:rsidP="000478CE">
      <w:pPr>
        <w:rPr>
          <w:sz w:val="28"/>
          <w:szCs w:val="28"/>
        </w:rPr>
      </w:pPr>
      <w:r>
        <w:rPr>
          <w:rFonts w:hint="eastAsia"/>
          <w:sz w:val="28"/>
          <w:szCs w:val="28"/>
        </w:rPr>
        <w:lastRenderedPageBreak/>
        <w:t>４</w:t>
      </w:r>
      <w:r>
        <w:rPr>
          <w:sz w:val="28"/>
          <w:szCs w:val="28"/>
        </w:rPr>
        <w:t>.</w:t>
      </w:r>
      <w:r>
        <w:rPr>
          <w:rFonts w:hint="eastAsia"/>
          <w:sz w:val="28"/>
          <w:szCs w:val="28"/>
        </w:rPr>
        <w:t xml:space="preserve">　考察・問題</w:t>
      </w:r>
    </w:p>
    <w:p w:rsidR="00851E3D" w:rsidRDefault="00851E3D" w:rsidP="000478CE">
      <w:pPr>
        <w:rPr>
          <w:szCs w:val="21"/>
        </w:rPr>
      </w:pPr>
    </w:p>
    <w:p w:rsidR="00851E3D" w:rsidRDefault="00851E3D" w:rsidP="000478CE">
      <w:pPr>
        <w:rPr>
          <w:szCs w:val="21"/>
        </w:rPr>
      </w:pPr>
      <w:r>
        <w:rPr>
          <w:rFonts w:hint="eastAsia"/>
          <w:szCs w:val="21"/>
        </w:rPr>
        <w:t>（１）株式会社とみうら（売上実績）</w:t>
      </w:r>
    </w:p>
    <w:p w:rsidR="00851E3D" w:rsidRDefault="00851E3D" w:rsidP="000478CE">
      <w:pPr>
        <w:rPr>
          <w:szCs w:val="21"/>
        </w:rPr>
      </w:pPr>
    </w:p>
    <w:p w:rsidR="00851E3D" w:rsidRPr="00175963" w:rsidRDefault="00851E3D" w:rsidP="000478CE">
      <w:pPr>
        <w:rPr>
          <w:sz w:val="28"/>
          <w:szCs w:val="28"/>
        </w:rPr>
      </w:pPr>
      <w:r>
        <w:rPr>
          <w:rFonts w:hint="eastAsia"/>
          <w:szCs w:val="21"/>
        </w:rPr>
        <w:t xml:space="preserve">　　　　　　　　　　　　　　　</w:t>
      </w:r>
      <w:r w:rsidR="00A24E6E">
        <w:rPr>
          <w:rFonts w:hint="eastAsia"/>
          <w:szCs w:val="21"/>
        </w:rPr>
        <w:t>（</w:t>
      </w:r>
      <w:r w:rsidRPr="00175963">
        <w:rPr>
          <w:rFonts w:hint="eastAsia"/>
          <w:sz w:val="28"/>
          <w:szCs w:val="28"/>
        </w:rPr>
        <w:t>パワーポイント参照</w:t>
      </w:r>
      <w:r w:rsidR="00A24E6E">
        <w:rPr>
          <w:rFonts w:hint="eastAsia"/>
          <w:sz w:val="28"/>
          <w:szCs w:val="28"/>
        </w:rPr>
        <w:t>）</w:t>
      </w:r>
    </w:p>
    <w:p w:rsidR="00851E3D" w:rsidRDefault="00851E3D">
      <w:pPr>
        <w:rPr>
          <w:szCs w:val="21"/>
        </w:rPr>
      </w:pPr>
    </w:p>
    <w:p w:rsidR="00851E3D" w:rsidRDefault="00851E3D">
      <w:pPr>
        <w:rPr>
          <w:szCs w:val="21"/>
        </w:rPr>
      </w:pPr>
      <w:r>
        <w:rPr>
          <w:rFonts w:hint="eastAsia"/>
          <w:szCs w:val="21"/>
        </w:rPr>
        <w:t xml:space="preserve">　　　　　　　　　　　　　　　　　　　　　　　　　　　　　（株式会社とみうら資料）</w:t>
      </w:r>
    </w:p>
    <w:p w:rsidR="00851E3D" w:rsidRDefault="00851E3D" w:rsidP="00175963">
      <w:pPr>
        <w:rPr>
          <w:szCs w:val="21"/>
        </w:rPr>
      </w:pPr>
      <w:r w:rsidRPr="00175963">
        <w:rPr>
          <w:rFonts w:hint="eastAsia"/>
          <w:szCs w:val="21"/>
        </w:rPr>
        <w:t>・</w:t>
      </w:r>
      <w:r>
        <w:rPr>
          <w:rFonts w:hint="eastAsia"/>
          <w:szCs w:val="21"/>
        </w:rPr>
        <w:t>道の駅がオープンした平成５年から徐々に売上が伸びている。</w:t>
      </w:r>
    </w:p>
    <w:p w:rsidR="00851E3D" w:rsidRDefault="00851E3D" w:rsidP="00175963">
      <w:pPr>
        <w:rPr>
          <w:szCs w:val="21"/>
        </w:rPr>
      </w:pPr>
      <w:r w:rsidRPr="00175963">
        <w:rPr>
          <w:rFonts w:hint="eastAsia"/>
          <w:szCs w:val="21"/>
        </w:rPr>
        <w:t>・</w:t>
      </w:r>
      <w:r>
        <w:rPr>
          <w:rFonts w:hint="eastAsia"/>
          <w:szCs w:val="21"/>
        </w:rPr>
        <w:t>その後は６億円前後の売上を保っている。</w:t>
      </w:r>
    </w:p>
    <w:p w:rsidR="00851E3D" w:rsidRDefault="00851E3D" w:rsidP="00175963">
      <w:pPr>
        <w:rPr>
          <w:szCs w:val="21"/>
        </w:rPr>
      </w:pPr>
      <w:r>
        <w:rPr>
          <w:rFonts w:hint="eastAsia"/>
          <w:szCs w:val="21"/>
        </w:rPr>
        <w:t>・びわ商品などの販売売上は高いが、観光会社のツアーなどによる観光売上が伸びていない。</w:t>
      </w:r>
    </w:p>
    <w:p w:rsidR="00851E3D" w:rsidRDefault="00851E3D">
      <w:pPr>
        <w:rPr>
          <w:szCs w:val="21"/>
        </w:rPr>
      </w:pPr>
    </w:p>
    <w:p w:rsidR="00851E3D" w:rsidRDefault="00851E3D">
      <w:pPr>
        <w:rPr>
          <w:szCs w:val="21"/>
        </w:rPr>
      </w:pPr>
    </w:p>
    <w:p w:rsidR="00851E3D" w:rsidRDefault="00851E3D">
      <w:pPr>
        <w:rPr>
          <w:szCs w:val="21"/>
        </w:rPr>
      </w:pPr>
    </w:p>
    <w:p w:rsidR="00851E3D" w:rsidRDefault="00851E3D">
      <w:pPr>
        <w:rPr>
          <w:szCs w:val="21"/>
        </w:rPr>
      </w:pPr>
    </w:p>
    <w:p w:rsidR="00851E3D" w:rsidRDefault="00851E3D">
      <w:pPr>
        <w:rPr>
          <w:szCs w:val="21"/>
        </w:rPr>
      </w:pPr>
      <w:r>
        <w:rPr>
          <w:rFonts w:hint="eastAsia"/>
          <w:szCs w:val="21"/>
        </w:rPr>
        <w:t>（２）「道の駅」設置による富浦町　観光客平準化への効果</w:t>
      </w:r>
    </w:p>
    <w:p w:rsidR="00851E3D" w:rsidRDefault="00851E3D">
      <w:pPr>
        <w:rPr>
          <w:szCs w:val="21"/>
        </w:rPr>
      </w:pPr>
    </w:p>
    <w:p w:rsidR="00851E3D" w:rsidRPr="00175963" w:rsidRDefault="00851E3D">
      <w:pPr>
        <w:rPr>
          <w:sz w:val="28"/>
          <w:szCs w:val="28"/>
        </w:rPr>
      </w:pPr>
      <w:r>
        <w:rPr>
          <w:rFonts w:hint="eastAsia"/>
          <w:szCs w:val="21"/>
        </w:rPr>
        <w:t xml:space="preserve">　　　　　　　　　　　　　　　</w:t>
      </w:r>
      <w:r w:rsidR="00A24E6E">
        <w:rPr>
          <w:rFonts w:hint="eastAsia"/>
          <w:szCs w:val="21"/>
        </w:rPr>
        <w:t>（</w:t>
      </w:r>
      <w:r w:rsidRPr="00175963">
        <w:rPr>
          <w:rFonts w:hint="eastAsia"/>
          <w:sz w:val="28"/>
          <w:szCs w:val="28"/>
        </w:rPr>
        <w:t>パワーポイント参照</w:t>
      </w:r>
      <w:r w:rsidR="00A24E6E">
        <w:rPr>
          <w:rFonts w:hint="eastAsia"/>
          <w:sz w:val="28"/>
          <w:szCs w:val="28"/>
        </w:rPr>
        <w:t>）</w:t>
      </w:r>
    </w:p>
    <w:p w:rsidR="00851E3D" w:rsidRDefault="00851E3D">
      <w:pPr>
        <w:rPr>
          <w:szCs w:val="21"/>
        </w:rPr>
      </w:pPr>
    </w:p>
    <w:p w:rsidR="00851E3D" w:rsidRDefault="00851E3D">
      <w:pPr>
        <w:rPr>
          <w:szCs w:val="21"/>
        </w:rPr>
      </w:pPr>
    </w:p>
    <w:p w:rsidR="00851E3D" w:rsidRDefault="00851E3D" w:rsidP="002C4FD5">
      <w:pPr>
        <w:rPr>
          <w:szCs w:val="21"/>
        </w:rPr>
      </w:pPr>
      <w:r>
        <w:rPr>
          <w:rFonts w:hint="eastAsia"/>
          <w:szCs w:val="21"/>
        </w:rPr>
        <w:t xml:space="preserve">　　　　　　　　　　　　　　　　　　　　　　　　　　　　　（株式会社とみうら資料）　　　　　　　　　　　　　　　　　　　　　　　　　　　　　　　　　　　　　　　　　　　　　</w:t>
      </w:r>
    </w:p>
    <w:p w:rsidR="00851E3D" w:rsidRDefault="00851E3D" w:rsidP="00A439FB">
      <w:pPr>
        <w:ind w:leftChars="100" w:left="420" w:hangingChars="100" w:hanging="210"/>
        <w:rPr>
          <w:szCs w:val="21"/>
        </w:rPr>
      </w:pPr>
      <w:r>
        <w:rPr>
          <w:rFonts w:hint="eastAsia"/>
          <w:szCs w:val="21"/>
        </w:rPr>
        <w:t>・道の駅がオープンする平成５年より前は７月から９月にかけて夏の時期にしか観光客を集めることができなかった。</w:t>
      </w:r>
    </w:p>
    <w:p w:rsidR="00851E3D" w:rsidRDefault="00851E3D" w:rsidP="00A439FB">
      <w:pPr>
        <w:ind w:leftChars="100" w:left="420" w:hangingChars="100" w:hanging="210"/>
        <w:rPr>
          <w:szCs w:val="21"/>
        </w:rPr>
      </w:pPr>
      <w:r>
        <w:rPr>
          <w:rFonts w:hint="eastAsia"/>
          <w:szCs w:val="21"/>
        </w:rPr>
        <w:t>・道の駅がオープンした平成５年から徐々に秋や冬の時期にも観光客を集めることに成功している。</w:t>
      </w:r>
    </w:p>
    <w:p w:rsidR="00851E3D" w:rsidRPr="00B03CA1" w:rsidRDefault="00851E3D" w:rsidP="00A439FB">
      <w:pPr>
        <w:ind w:firstLineChars="100" w:firstLine="210"/>
        <w:rPr>
          <w:szCs w:val="21"/>
        </w:rPr>
      </w:pPr>
    </w:p>
    <w:p w:rsidR="00851E3D" w:rsidRDefault="00851E3D" w:rsidP="00E92592">
      <w:pPr>
        <w:ind w:leftChars="100" w:left="210"/>
        <w:rPr>
          <w:szCs w:val="21"/>
        </w:rPr>
      </w:pPr>
      <w:r>
        <w:rPr>
          <w:rFonts w:hint="eastAsia"/>
          <w:szCs w:val="21"/>
        </w:rPr>
        <w:t>さらに、「道の駅とみうら」は年間、約７０万人の観光客誘致に成功し、地域波及効果</w:t>
      </w:r>
      <w:bookmarkStart w:id="0" w:name="_GoBack"/>
      <w:bookmarkEnd w:id="0"/>
      <w:r>
        <w:rPr>
          <w:rFonts w:hint="eastAsia"/>
          <w:szCs w:val="21"/>
        </w:rPr>
        <w:t>で南房総エリアに４億円以上の効果があるというデータがある。</w:t>
      </w:r>
    </w:p>
    <w:p w:rsidR="00851E3D" w:rsidRPr="007F46C5" w:rsidRDefault="00851E3D" w:rsidP="00A439FB">
      <w:pPr>
        <w:ind w:firstLineChars="100" w:firstLine="210"/>
        <w:rPr>
          <w:szCs w:val="21"/>
        </w:rPr>
      </w:pPr>
    </w:p>
    <w:p w:rsidR="00851E3D" w:rsidRDefault="00851E3D">
      <w:pPr>
        <w:rPr>
          <w:sz w:val="24"/>
          <w:szCs w:val="24"/>
        </w:rPr>
      </w:pPr>
    </w:p>
    <w:p w:rsidR="00851E3D" w:rsidRDefault="00851E3D">
      <w:pPr>
        <w:rPr>
          <w:sz w:val="24"/>
          <w:szCs w:val="24"/>
        </w:rPr>
      </w:pPr>
    </w:p>
    <w:p w:rsidR="00851E3D" w:rsidRDefault="00851E3D">
      <w:pPr>
        <w:rPr>
          <w:sz w:val="24"/>
          <w:szCs w:val="24"/>
        </w:rPr>
      </w:pPr>
    </w:p>
    <w:p w:rsidR="00851E3D" w:rsidRDefault="00851E3D">
      <w:pPr>
        <w:rPr>
          <w:sz w:val="24"/>
          <w:szCs w:val="24"/>
        </w:rPr>
      </w:pPr>
      <w:r>
        <w:rPr>
          <w:rFonts w:hint="eastAsia"/>
          <w:sz w:val="24"/>
          <w:szCs w:val="24"/>
        </w:rPr>
        <w:t xml:space="preserve">　　　　　　　　　　　　　　　　　５</w:t>
      </w:r>
    </w:p>
    <w:p w:rsidR="00851E3D" w:rsidRPr="007F46C5" w:rsidRDefault="00851E3D">
      <w:pPr>
        <w:rPr>
          <w:sz w:val="24"/>
          <w:szCs w:val="24"/>
        </w:rPr>
      </w:pPr>
      <w:r>
        <w:rPr>
          <w:rFonts w:hint="eastAsia"/>
          <w:sz w:val="24"/>
          <w:szCs w:val="24"/>
        </w:rPr>
        <w:lastRenderedPageBreak/>
        <w:t>アンケートによる問題　　　（</w:t>
      </w:r>
      <w:r>
        <w:rPr>
          <w:rFonts w:hint="eastAsia"/>
          <w:szCs w:val="21"/>
        </w:rPr>
        <w:t>アンケートは毎年７月～１２月に実施）</w:t>
      </w:r>
    </w:p>
    <w:p w:rsidR="00851E3D" w:rsidRDefault="00851E3D">
      <w:pPr>
        <w:rPr>
          <w:szCs w:val="21"/>
        </w:rPr>
      </w:pPr>
    </w:p>
    <w:p w:rsidR="00851E3D" w:rsidRDefault="00851E3D">
      <w:pPr>
        <w:rPr>
          <w:szCs w:val="21"/>
        </w:rPr>
      </w:pPr>
      <w:r>
        <w:rPr>
          <w:rFonts w:hint="eastAsia"/>
          <w:szCs w:val="21"/>
        </w:rPr>
        <w:t>（</w:t>
      </w:r>
      <w:r>
        <w:rPr>
          <w:szCs w:val="21"/>
        </w:rPr>
        <w:t>1</w:t>
      </w:r>
      <w:r>
        <w:rPr>
          <w:rFonts w:hint="eastAsia"/>
          <w:szCs w:val="21"/>
        </w:rPr>
        <w:t>）駐車場の整備</w:t>
      </w:r>
    </w:p>
    <w:p w:rsidR="00851E3D" w:rsidRPr="002917F7" w:rsidRDefault="00851E3D" w:rsidP="00A439FB">
      <w:pPr>
        <w:ind w:left="420" w:hangingChars="200" w:hanging="420"/>
        <w:rPr>
          <w:szCs w:val="21"/>
        </w:rPr>
      </w:pPr>
      <w:r>
        <w:rPr>
          <w:rFonts w:hint="eastAsia"/>
          <w:szCs w:val="21"/>
        </w:rPr>
        <w:t xml:space="preserve">　　近年、高齢者や女性ドライバーが増加しており、駐車場が少ない、駐車スペースが狭いといった意見があった</w:t>
      </w:r>
    </w:p>
    <w:p w:rsidR="00851E3D" w:rsidRDefault="00851E3D" w:rsidP="00A439FB">
      <w:pPr>
        <w:ind w:left="420" w:hangingChars="200" w:hanging="420"/>
        <w:rPr>
          <w:szCs w:val="21"/>
        </w:rPr>
      </w:pPr>
      <w:r>
        <w:rPr>
          <w:rFonts w:hint="eastAsia"/>
          <w:szCs w:val="21"/>
        </w:rPr>
        <w:t xml:space="preserve">　　繁忙期の休日や祭日では、駐車場が埋まっており、新しく来たお客様を返さなければなくなる。</w:t>
      </w:r>
    </w:p>
    <w:p w:rsidR="00851E3D" w:rsidRDefault="00851E3D" w:rsidP="00A439FB">
      <w:pPr>
        <w:ind w:left="420" w:hangingChars="200" w:hanging="420"/>
        <w:rPr>
          <w:szCs w:val="21"/>
        </w:rPr>
      </w:pPr>
      <w:r>
        <w:rPr>
          <w:rFonts w:hint="eastAsia"/>
          <w:szCs w:val="21"/>
        </w:rPr>
        <w:t xml:space="preserve">　　（改善案）</w:t>
      </w:r>
    </w:p>
    <w:p w:rsidR="00851E3D" w:rsidRPr="00AC27F7" w:rsidRDefault="00851E3D" w:rsidP="00A439FB">
      <w:pPr>
        <w:ind w:left="420" w:hangingChars="200" w:hanging="420"/>
        <w:rPr>
          <w:szCs w:val="21"/>
        </w:rPr>
      </w:pPr>
      <w:r>
        <w:rPr>
          <w:rFonts w:hint="eastAsia"/>
          <w:szCs w:val="21"/>
        </w:rPr>
        <w:t xml:space="preserve">　　駐車場を増設すれば良いのだが、そのためには資金面や土地管理など、また新たな問題ともなる。</w:t>
      </w:r>
    </w:p>
    <w:p w:rsidR="00851E3D" w:rsidRPr="00AC27F7" w:rsidRDefault="00851E3D">
      <w:pPr>
        <w:rPr>
          <w:szCs w:val="21"/>
        </w:rPr>
      </w:pPr>
    </w:p>
    <w:p w:rsidR="00851E3D" w:rsidRDefault="00851E3D">
      <w:pPr>
        <w:rPr>
          <w:szCs w:val="21"/>
        </w:rPr>
      </w:pPr>
    </w:p>
    <w:p w:rsidR="00851E3D" w:rsidRDefault="00851E3D">
      <w:pPr>
        <w:rPr>
          <w:szCs w:val="21"/>
        </w:rPr>
      </w:pPr>
      <w:r>
        <w:rPr>
          <w:rFonts w:hint="eastAsia"/>
          <w:szCs w:val="21"/>
        </w:rPr>
        <w:t>（</w:t>
      </w:r>
      <w:r>
        <w:rPr>
          <w:szCs w:val="21"/>
        </w:rPr>
        <w:t>2</w:t>
      </w:r>
      <w:r>
        <w:rPr>
          <w:rFonts w:hint="eastAsia"/>
          <w:szCs w:val="21"/>
        </w:rPr>
        <w:t>）ゴミの有無</w:t>
      </w:r>
    </w:p>
    <w:p w:rsidR="00851E3D" w:rsidRDefault="00851E3D">
      <w:pPr>
        <w:rPr>
          <w:szCs w:val="21"/>
        </w:rPr>
      </w:pPr>
      <w:r>
        <w:rPr>
          <w:rFonts w:hint="eastAsia"/>
          <w:szCs w:val="21"/>
        </w:rPr>
        <w:t xml:space="preserve">　　ゴミ箱の場所がわからないという意見が多数あった</w:t>
      </w:r>
    </w:p>
    <w:p w:rsidR="00851E3D" w:rsidRDefault="00851E3D" w:rsidP="00A439FB">
      <w:pPr>
        <w:ind w:left="420" w:hangingChars="200" w:hanging="420"/>
        <w:rPr>
          <w:szCs w:val="21"/>
        </w:rPr>
      </w:pPr>
      <w:r>
        <w:rPr>
          <w:rFonts w:hint="eastAsia"/>
          <w:szCs w:val="21"/>
        </w:rPr>
        <w:t xml:space="preserve">　　ここの道の駅では、トイレにしかゴミ箱を設置してないのでトイレがゴミだらけで汚くなってしまう。リピーターの方々には認知されているが、初めて来たお客様には認知されていない。</w:t>
      </w:r>
    </w:p>
    <w:p w:rsidR="00851E3D" w:rsidRDefault="00851E3D" w:rsidP="00A439FB">
      <w:pPr>
        <w:ind w:left="420" w:hangingChars="200" w:hanging="420"/>
        <w:rPr>
          <w:szCs w:val="21"/>
        </w:rPr>
      </w:pPr>
      <w:r>
        <w:rPr>
          <w:rFonts w:hint="eastAsia"/>
          <w:szCs w:val="21"/>
        </w:rPr>
        <w:t xml:space="preserve">　　（改善案）</w:t>
      </w:r>
    </w:p>
    <w:p w:rsidR="00851E3D" w:rsidRPr="00DA6D6A" w:rsidRDefault="00851E3D" w:rsidP="00A439FB">
      <w:pPr>
        <w:ind w:left="420" w:hangingChars="200" w:hanging="420"/>
        <w:rPr>
          <w:szCs w:val="21"/>
        </w:rPr>
      </w:pPr>
      <w:r>
        <w:rPr>
          <w:rFonts w:hint="eastAsia"/>
          <w:szCs w:val="21"/>
        </w:rPr>
        <w:t xml:space="preserve">　　ゴミ箱をもっと設置した方が良いと思った。他にも原則的にゴミは持ち帰ってもらうようにしたいと考える。</w:t>
      </w:r>
    </w:p>
    <w:p w:rsidR="00851E3D" w:rsidRDefault="00851E3D">
      <w:pPr>
        <w:rPr>
          <w:szCs w:val="21"/>
        </w:rPr>
      </w:pPr>
    </w:p>
    <w:p w:rsidR="00851E3D" w:rsidRDefault="00851E3D">
      <w:pPr>
        <w:rPr>
          <w:szCs w:val="21"/>
        </w:rPr>
      </w:pPr>
    </w:p>
    <w:p w:rsidR="00851E3D" w:rsidRDefault="00851E3D">
      <w:pPr>
        <w:rPr>
          <w:szCs w:val="21"/>
        </w:rPr>
      </w:pPr>
      <w:r>
        <w:rPr>
          <w:rFonts w:hint="eastAsia"/>
          <w:szCs w:val="21"/>
        </w:rPr>
        <w:t>（</w:t>
      </w:r>
      <w:r>
        <w:rPr>
          <w:szCs w:val="21"/>
        </w:rPr>
        <w:t>3</w:t>
      </w:r>
      <w:r>
        <w:rPr>
          <w:rFonts w:hint="eastAsia"/>
          <w:szCs w:val="21"/>
        </w:rPr>
        <w:t>）他の道の駅でも観光会社と提携</w:t>
      </w:r>
    </w:p>
    <w:p w:rsidR="00851E3D" w:rsidRDefault="00851E3D" w:rsidP="00A439FB">
      <w:pPr>
        <w:ind w:left="420" w:hangingChars="200" w:hanging="420"/>
        <w:rPr>
          <w:szCs w:val="21"/>
        </w:rPr>
      </w:pPr>
      <w:r>
        <w:rPr>
          <w:rFonts w:hint="eastAsia"/>
          <w:szCs w:val="21"/>
        </w:rPr>
        <w:t xml:space="preserve">　　以前は、ここの道の駅が観光客を誘致するということで、観光会社と提携してツアーなどを組んでいた事業だが、近年、テレビの旅番組などで道の駅をツアーのプランで行くことが多くなった。</w:t>
      </w:r>
    </w:p>
    <w:p w:rsidR="00851E3D" w:rsidRDefault="00851E3D">
      <w:pPr>
        <w:rPr>
          <w:szCs w:val="21"/>
        </w:rPr>
      </w:pPr>
      <w:r>
        <w:rPr>
          <w:rFonts w:hint="eastAsia"/>
          <w:szCs w:val="21"/>
        </w:rPr>
        <w:t xml:space="preserve">　　（改善案）</w:t>
      </w:r>
    </w:p>
    <w:p w:rsidR="00851E3D" w:rsidRDefault="00851E3D" w:rsidP="00A439FB">
      <w:pPr>
        <w:ind w:left="420" w:hangingChars="200" w:hanging="420"/>
        <w:rPr>
          <w:szCs w:val="21"/>
        </w:rPr>
      </w:pPr>
      <w:r>
        <w:rPr>
          <w:rFonts w:hint="eastAsia"/>
          <w:szCs w:val="21"/>
        </w:rPr>
        <w:t xml:space="preserve">　　観光会社だけではなく、個人客にも</w:t>
      </w:r>
      <w:r>
        <w:rPr>
          <w:szCs w:val="21"/>
        </w:rPr>
        <w:t>HP</w:t>
      </w:r>
      <w:r>
        <w:rPr>
          <w:rFonts w:hint="eastAsia"/>
          <w:szCs w:val="21"/>
        </w:rPr>
        <w:t>などを通じてツアーを提供する。そのことで、団体客だけではなく、個人客の誘致にも貢献できると考える。</w:t>
      </w:r>
    </w:p>
    <w:p w:rsidR="00851E3D" w:rsidRDefault="00851E3D" w:rsidP="007430C4">
      <w:pPr>
        <w:rPr>
          <w:szCs w:val="21"/>
        </w:rPr>
      </w:pPr>
      <w:r>
        <w:rPr>
          <w:rFonts w:hint="eastAsia"/>
          <w:szCs w:val="21"/>
        </w:rPr>
        <w:t xml:space="preserve">　　　　　　　　　　　　　　　　　　　　　　　　　　　　　　　　　　　　　　　　　　　　　　　　　　</w:t>
      </w:r>
    </w:p>
    <w:p w:rsidR="00851E3D" w:rsidRDefault="00851E3D" w:rsidP="007430C4">
      <w:pPr>
        <w:rPr>
          <w:szCs w:val="21"/>
        </w:rPr>
      </w:pPr>
    </w:p>
    <w:p w:rsidR="00851E3D" w:rsidRDefault="00851E3D" w:rsidP="007430C4">
      <w:pPr>
        <w:rPr>
          <w:szCs w:val="21"/>
        </w:rPr>
      </w:pPr>
    </w:p>
    <w:p w:rsidR="00851E3D" w:rsidRDefault="00851E3D" w:rsidP="007430C4">
      <w:pPr>
        <w:rPr>
          <w:szCs w:val="21"/>
        </w:rPr>
      </w:pPr>
    </w:p>
    <w:p w:rsidR="00851E3D" w:rsidRDefault="00851E3D" w:rsidP="007430C4">
      <w:pPr>
        <w:rPr>
          <w:szCs w:val="21"/>
        </w:rPr>
      </w:pPr>
    </w:p>
    <w:p w:rsidR="00851E3D" w:rsidRDefault="00851E3D" w:rsidP="007430C4">
      <w:pPr>
        <w:rPr>
          <w:szCs w:val="21"/>
        </w:rPr>
      </w:pPr>
    </w:p>
    <w:p w:rsidR="00851E3D" w:rsidRDefault="00851E3D" w:rsidP="007430C4">
      <w:pPr>
        <w:rPr>
          <w:szCs w:val="21"/>
        </w:rPr>
      </w:pPr>
      <w:r>
        <w:rPr>
          <w:rFonts w:hint="eastAsia"/>
          <w:szCs w:val="21"/>
        </w:rPr>
        <w:t xml:space="preserve">　　　　　　　　　　　　　　　　　　　６</w:t>
      </w:r>
    </w:p>
    <w:p w:rsidR="00851E3D" w:rsidRPr="00175963" w:rsidRDefault="00851E3D" w:rsidP="007430C4">
      <w:pPr>
        <w:rPr>
          <w:szCs w:val="21"/>
        </w:rPr>
      </w:pPr>
      <w:r>
        <w:rPr>
          <w:rFonts w:hint="eastAsia"/>
          <w:sz w:val="28"/>
          <w:szCs w:val="28"/>
        </w:rPr>
        <w:lastRenderedPageBreak/>
        <w:t>５</w:t>
      </w:r>
      <w:r>
        <w:rPr>
          <w:sz w:val="28"/>
          <w:szCs w:val="28"/>
        </w:rPr>
        <w:t>.</w:t>
      </w:r>
      <w:r>
        <w:rPr>
          <w:rFonts w:hint="eastAsia"/>
          <w:sz w:val="28"/>
          <w:szCs w:val="28"/>
        </w:rPr>
        <w:t xml:space="preserve">　まとめ</w:t>
      </w:r>
    </w:p>
    <w:p w:rsidR="00851E3D" w:rsidRDefault="00851E3D" w:rsidP="00A439FB">
      <w:pPr>
        <w:ind w:left="210" w:hangingChars="100" w:hanging="210"/>
        <w:rPr>
          <w:szCs w:val="21"/>
        </w:rPr>
      </w:pPr>
      <w:r>
        <w:rPr>
          <w:rFonts w:hint="eastAsia"/>
          <w:szCs w:val="21"/>
        </w:rPr>
        <w:t xml:space="preserve">　</w:t>
      </w:r>
      <w:r>
        <w:rPr>
          <w:szCs w:val="21"/>
        </w:rPr>
        <w:t xml:space="preserve">  </w:t>
      </w:r>
      <w:r>
        <w:rPr>
          <w:rFonts w:hint="eastAsia"/>
          <w:szCs w:val="21"/>
        </w:rPr>
        <w:t>道の駅の認知度、設置数は年々増加傾向にある。さらに、それぞれの地域によってはスタンプラリーを行っている道の駅があり、道の駅の間で連携を図るものでもある。地域の活性化ということで、施設の維持、観光客や売り上げを伸ばすなどの経営面で安定させることにとどまっているが、地域住民の集いの場や地域活性化の場所としてもさらなる発展を期待したい。</w:t>
      </w:r>
    </w:p>
    <w:p w:rsidR="00851E3D" w:rsidRDefault="00851E3D" w:rsidP="00A439FB">
      <w:pPr>
        <w:ind w:left="210" w:hangingChars="100" w:hanging="210"/>
        <w:rPr>
          <w:szCs w:val="21"/>
        </w:rPr>
      </w:pPr>
      <w:r>
        <w:rPr>
          <w:rFonts w:hint="eastAsia"/>
          <w:szCs w:val="21"/>
        </w:rPr>
        <w:t xml:space="preserve">　</w:t>
      </w:r>
      <w:r>
        <w:rPr>
          <w:szCs w:val="21"/>
        </w:rPr>
        <w:t xml:space="preserve">  </w:t>
      </w:r>
      <w:r>
        <w:rPr>
          <w:rFonts w:hint="eastAsia"/>
          <w:szCs w:val="21"/>
        </w:rPr>
        <w:t>地域の活性化は誰のためにあるのだろうか。それは、その地域全体のためである。「道の駅とみうら・枇杷倶楽部」は観光型の道の駅ではあるが、観光客向けの情報発信ばかりではなく、この地域では過疎化で住民が減少していて難しいのも分かるがもう少し地域住民にも目を向けても良いだろう。地域住民からアンケートを取り、今後の道の駅として望むものは何かなどといった声を取り入れても良いと思う。</w:t>
      </w:r>
    </w:p>
    <w:p w:rsidR="00851E3D" w:rsidRPr="009074F8" w:rsidRDefault="00851E3D" w:rsidP="00A439FB">
      <w:pPr>
        <w:ind w:left="210" w:hangingChars="100" w:hanging="210"/>
        <w:rPr>
          <w:szCs w:val="21"/>
        </w:rPr>
      </w:pPr>
      <w:r>
        <w:rPr>
          <w:rFonts w:hint="eastAsia"/>
          <w:szCs w:val="21"/>
        </w:rPr>
        <w:t xml:space="preserve">　</w:t>
      </w:r>
      <w:r>
        <w:rPr>
          <w:szCs w:val="21"/>
        </w:rPr>
        <w:t xml:space="preserve">  </w:t>
      </w:r>
      <w:r>
        <w:rPr>
          <w:rFonts w:hint="eastAsia"/>
          <w:szCs w:val="21"/>
        </w:rPr>
        <w:t>この道の駅の駅長の方の言葉で、「この道の駅が南房総地域の玄関口となり、この道の駅が主役ではなく、その背景に南房総地域が活気づいてくれれば幸い。」という精神がここまでやってきたというものがすごく伝わった。</w:t>
      </w:r>
    </w:p>
    <w:p w:rsidR="00851E3D" w:rsidRPr="00410091" w:rsidRDefault="00851E3D" w:rsidP="00A439FB">
      <w:pPr>
        <w:ind w:left="210" w:hangingChars="100" w:hanging="210"/>
        <w:rPr>
          <w:szCs w:val="21"/>
        </w:rPr>
      </w:pPr>
      <w:r>
        <w:rPr>
          <w:rFonts w:hint="eastAsia"/>
          <w:szCs w:val="21"/>
        </w:rPr>
        <w:t xml:space="preserve">　</w:t>
      </w:r>
      <w:r>
        <w:rPr>
          <w:szCs w:val="21"/>
        </w:rPr>
        <w:t xml:space="preserve">  </w:t>
      </w:r>
      <w:r>
        <w:rPr>
          <w:rFonts w:hint="eastAsia"/>
          <w:szCs w:val="21"/>
        </w:rPr>
        <w:t>私の目から見ても、この道の駅を訪れたお客様の声に耳を傾けてみると、「また来てみよう」「都会には無い安らげる空間や景色が良かった」など大変満足しておられる方々がいたことがわかった。このことから、また訪れる観光客が増加し、地域への波及効果も増加していくのではと考える。</w:t>
      </w:r>
    </w:p>
    <w:p w:rsidR="00851E3D" w:rsidRDefault="00851E3D">
      <w:pPr>
        <w:rPr>
          <w:szCs w:val="21"/>
        </w:rPr>
      </w:pPr>
    </w:p>
    <w:p w:rsidR="00851E3D" w:rsidRDefault="00851E3D">
      <w:pPr>
        <w:rPr>
          <w:szCs w:val="21"/>
        </w:rPr>
      </w:pPr>
    </w:p>
    <w:p w:rsidR="00851E3D" w:rsidRDefault="00851E3D">
      <w:pPr>
        <w:rPr>
          <w:szCs w:val="21"/>
          <w:lang w:eastAsia="zh-CN"/>
        </w:rPr>
      </w:pPr>
      <w:r>
        <w:rPr>
          <w:rFonts w:hint="eastAsia"/>
          <w:szCs w:val="21"/>
          <w:lang w:eastAsia="zh-CN"/>
        </w:rPr>
        <w:t>参考文献</w:t>
      </w:r>
    </w:p>
    <w:p w:rsidR="00851E3D" w:rsidRDefault="00851E3D">
      <w:pPr>
        <w:rPr>
          <w:szCs w:val="21"/>
          <w:lang w:eastAsia="zh-CN"/>
        </w:rPr>
      </w:pPr>
      <w:r>
        <w:rPr>
          <w:rFonts w:hint="eastAsia"/>
          <w:szCs w:val="21"/>
          <w:lang w:eastAsia="zh-CN"/>
        </w:rPr>
        <w:t>国土交通省道路局</w:t>
      </w:r>
      <w:r>
        <w:rPr>
          <w:szCs w:val="21"/>
          <w:lang w:eastAsia="zh-CN"/>
        </w:rPr>
        <w:t>HP</w:t>
      </w:r>
      <w:r>
        <w:rPr>
          <w:rFonts w:hint="eastAsia"/>
          <w:szCs w:val="21"/>
          <w:lang w:eastAsia="zh-CN"/>
        </w:rPr>
        <w:t xml:space="preserve">　</w:t>
      </w:r>
      <w:hyperlink r:id="rId9" w:history="1">
        <w:r w:rsidRPr="00C17547">
          <w:rPr>
            <w:rStyle w:val="aa"/>
            <w:szCs w:val="21"/>
            <w:lang w:eastAsia="zh-CN"/>
          </w:rPr>
          <w:t>http://www.mlit.go.jp/road/station/road-station.html</w:t>
        </w:r>
      </w:hyperlink>
      <w:r>
        <w:rPr>
          <w:rFonts w:hint="eastAsia"/>
          <w:szCs w:val="21"/>
          <w:lang w:eastAsia="zh-CN"/>
        </w:rPr>
        <w:t xml:space="preserve">　</w:t>
      </w:r>
    </w:p>
    <w:p w:rsidR="00851E3D" w:rsidRDefault="00851E3D">
      <w:pPr>
        <w:rPr>
          <w:szCs w:val="21"/>
          <w:lang w:eastAsia="zh-TW"/>
        </w:rPr>
      </w:pPr>
      <w:r>
        <w:rPr>
          <w:rFonts w:hint="eastAsia"/>
          <w:szCs w:val="21"/>
          <w:lang w:eastAsia="zh-TW"/>
        </w:rPr>
        <w:t xml:space="preserve">　　　　　　　　　　　　　　　　　　　　</w:t>
      </w:r>
      <w:r w:rsidR="00225137">
        <w:rPr>
          <w:rFonts w:hint="eastAsia"/>
          <w:szCs w:val="21"/>
          <w:lang w:eastAsia="zh-TW"/>
        </w:rPr>
        <w:t>最終閲覧日</w:t>
      </w:r>
      <w:r w:rsidR="00225137">
        <w:rPr>
          <w:rFonts w:hint="eastAsia"/>
          <w:szCs w:val="21"/>
        </w:rPr>
        <w:t xml:space="preserve">　</w:t>
      </w:r>
      <w:r>
        <w:rPr>
          <w:szCs w:val="21"/>
          <w:lang w:eastAsia="zh-TW"/>
        </w:rPr>
        <w:t>H</w:t>
      </w:r>
      <w:r>
        <w:rPr>
          <w:rFonts w:hint="eastAsia"/>
          <w:szCs w:val="21"/>
          <w:lang w:eastAsia="zh-TW"/>
        </w:rPr>
        <w:t xml:space="preserve">２３年１１月４日　　　　　　　　　　　　　　</w:t>
      </w:r>
    </w:p>
    <w:p w:rsidR="00851E3D" w:rsidRDefault="00851E3D">
      <w:pPr>
        <w:rPr>
          <w:szCs w:val="21"/>
          <w:lang w:eastAsia="zh-TW"/>
        </w:rPr>
      </w:pPr>
      <w:r>
        <w:rPr>
          <w:rFonts w:hint="eastAsia"/>
          <w:szCs w:val="21"/>
          <w:lang w:eastAsia="zh-TW"/>
        </w:rPr>
        <w:t xml:space="preserve">国土交通省　関東地方整備局　千葉国道事務所　</w:t>
      </w:r>
      <w:r w:rsidR="00225137">
        <w:rPr>
          <w:rFonts w:hint="eastAsia"/>
          <w:szCs w:val="21"/>
          <w:lang w:eastAsia="zh-TW"/>
        </w:rPr>
        <w:t>最終閲覧日</w:t>
      </w:r>
      <w:r w:rsidR="00225137">
        <w:rPr>
          <w:rFonts w:hint="eastAsia"/>
          <w:szCs w:val="21"/>
        </w:rPr>
        <w:t xml:space="preserve">　</w:t>
      </w:r>
      <w:r>
        <w:rPr>
          <w:szCs w:val="21"/>
          <w:lang w:eastAsia="zh-TW"/>
        </w:rPr>
        <w:t>H</w:t>
      </w:r>
      <w:r>
        <w:rPr>
          <w:rFonts w:hint="eastAsia"/>
          <w:szCs w:val="21"/>
          <w:lang w:eastAsia="zh-TW"/>
        </w:rPr>
        <w:t xml:space="preserve">２３年１１月７日　</w:t>
      </w:r>
    </w:p>
    <w:p w:rsidR="00851E3D" w:rsidRDefault="00851E3D">
      <w:pPr>
        <w:rPr>
          <w:szCs w:val="21"/>
          <w:lang w:eastAsia="zh-TW"/>
        </w:rPr>
      </w:pPr>
      <w:r>
        <w:rPr>
          <w:rFonts w:hint="eastAsia"/>
          <w:szCs w:val="21"/>
          <w:lang w:eastAsia="zh-TW"/>
        </w:rPr>
        <w:t xml:space="preserve">　　　　　　　　　　　</w:t>
      </w:r>
      <w:hyperlink r:id="rId10" w:history="1">
        <w:r w:rsidRPr="000B6580">
          <w:rPr>
            <w:rStyle w:val="aa"/>
            <w:szCs w:val="21"/>
            <w:lang w:eastAsia="zh-TW"/>
          </w:rPr>
          <w:t>http://www.ktr.mlit.go.jp/chiba/roadi-area/riyou/eki.htm</w:t>
        </w:r>
      </w:hyperlink>
    </w:p>
    <w:p w:rsidR="00851E3D" w:rsidRPr="005B496C" w:rsidRDefault="00A24E6E">
      <w:pPr>
        <w:rPr>
          <w:szCs w:val="21"/>
          <w:lang w:eastAsia="zh-TW"/>
        </w:rPr>
      </w:pPr>
      <w:r>
        <w:rPr>
          <w:rFonts w:hint="eastAsia"/>
          <w:szCs w:val="21"/>
          <w:lang w:eastAsia="zh-TW"/>
        </w:rPr>
        <w:t xml:space="preserve">　　　　　　　　　　　　　　　　　　　　　　　</w:t>
      </w:r>
    </w:p>
    <w:p w:rsidR="00851E3D" w:rsidRDefault="00851E3D">
      <w:pPr>
        <w:rPr>
          <w:szCs w:val="21"/>
        </w:rPr>
      </w:pPr>
      <w:r>
        <w:rPr>
          <w:rFonts w:hint="eastAsia"/>
          <w:szCs w:val="21"/>
        </w:rPr>
        <w:t xml:space="preserve">道の駅グランプリ結果　　　　　　　　　　</w:t>
      </w:r>
    </w:p>
    <w:p w:rsidR="00851E3D" w:rsidRDefault="006D7A51">
      <w:pPr>
        <w:rPr>
          <w:szCs w:val="21"/>
        </w:rPr>
      </w:pPr>
      <w:hyperlink r:id="rId11" w:history="1">
        <w:r w:rsidR="00851E3D" w:rsidRPr="00C17547">
          <w:rPr>
            <w:rStyle w:val="aa"/>
            <w:szCs w:val="21"/>
          </w:rPr>
          <w:t>http://www.mboso-etoko.jp/top/biwakurabu/nihon1/page0100gran_2.htm</w:t>
        </w:r>
      </w:hyperlink>
      <w:r w:rsidR="00851E3D">
        <w:rPr>
          <w:rFonts w:hint="eastAsia"/>
          <w:szCs w:val="21"/>
        </w:rPr>
        <w:t xml:space="preserve">　</w:t>
      </w:r>
    </w:p>
    <w:p w:rsidR="00851E3D" w:rsidRDefault="00851E3D">
      <w:pPr>
        <w:rPr>
          <w:szCs w:val="21"/>
        </w:rPr>
      </w:pPr>
      <w:r>
        <w:rPr>
          <w:rFonts w:hint="eastAsia"/>
          <w:szCs w:val="21"/>
        </w:rPr>
        <w:t xml:space="preserve">　　　　　　　　　　　　　　　　　　　　</w:t>
      </w:r>
    </w:p>
    <w:p w:rsidR="00A24E6E" w:rsidRDefault="00A24E6E" w:rsidP="00A24E6E">
      <w:pPr>
        <w:rPr>
          <w:szCs w:val="21"/>
        </w:rPr>
      </w:pPr>
    </w:p>
    <w:p w:rsidR="00A24E6E" w:rsidRDefault="00A24E6E" w:rsidP="00A24E6E">
      <w:pPr>
        <w:rPr>
          <w:szCs w:val="21"/>
        </w:rPr>
      </w:pPr>
      <w:r>
        <w:rPr>
          <w:rFonts w:hint="eastAsia"/>
          <w:szCs w:val="21"/>
        </w:rPr>
        <w:t>取材協力　「道の駅とみうら・枇杷倶楽部」　取締役業務部長　鈴木賢二さん</w:t>
      </w:r>
    </w:p>
    <w:p w:rsidR="00851E3D" w:rsidRDefault="00851E3D">
      <w:pPr>
        <w:rPr>
          <w:szCs w:val="21"/>
        </w:rPr>
      </w:pPr>
    </w:p>
    <w:p w:rsidR="00A24E6E" w:rsidRPr="00A24E6E" w:rsidRDefault="00A24E6E">
      <w:pPr>
        <w:rPr>
          <w:szCs w:val="21"/>
        </w:rPr>
      </w:pPr>
    </w:p>
    <w:p w:rsidR="00851E3D" w:rsidRDefault="00851E3D">
      <w:pPr>
        <w:rPr>
          <w:szCs w:val="21"/>
        </w:rPr>
      </w:pPr>
      <w:r>
        <w:rPr>
          <w:rFonts w:hint="eastAsia"/>
          <w:szCs w:val="21"/>
        </w:rPr>
        <w:t xml:space="preserve">　</w:t>
      </w:r>
    </w:p>
    <w:p w:rsidR="00851E3D" w:rsidRPr="00EB7F80" w:rsidRDefault="00851E3D">
      <w:pPr>
        <w:rPr>
          <w:szCs w:val="21"/>
        </w:rPr>
      </w:pPr>
      <w:r>
        <w:rPr>
          <w:rFonts w:hint="eastAsia"/>
          <w:szCs w:val="21"/>
        </w:rPr>
        <w:t xml:space="preserve">　　　　　　　　　　　　　　　　　　　　７</w:t>
      </w:r>
    </w:p>
    <w:sectPr w:rsidR="00851E3D" w:rsidRPr="00EB7F80" w:rsidSect="002A6B56">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E3D" w:rsidRDefault="00851E3D" w:rsidP="001D6385">
      <w:r>
        <w:separator/>
      </w:r>
    </w:p>
  </w:endnote>
  <w:endnote w:type="continuationSeparator" w:id="0">
    <w:p w:rsidR="00851E3D" w:rsidRDefault="00851E3D" w:rsidP="001D63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ゴシック">
    <w:panose1 w:val="020B0600070205080204"/>
    <w:charset w:val="80"/>
    <w:family w:val="modern"/>
    <w:pitch w:val="variable"/>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E3D" w:rsidRDefault="00851E3D" w:rsidP="001D6385">
      <w:r>
        <w:separator/>
      </w:r>
    </w:p>
  </w:footnote>
  <w:footnote w:type="continuationSeparator" w:id="0">
    <w:p w:rsidR="00851E3D" w:rsidRDefault="00851E3D" w:rsidP="001D63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32EB8"/>
    <w:multiLevelType w:val="hybridMultilevel"/>
    <w:tmpl w:val="530C6886"/>
    <w:lvl w:ilvl="0" w:tplc="7E922AD4">
      <w:start w:val="1"/>
      <w:numFmt w:val="decimalFullWidth"/>
      <w:lvlText w:val="%1."/>
      <w:lvlJc w:val="left"/>
      <w:pPr>
        <w:ind w:left="375" w:hanging="37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nsid w:val="194F2676"/>
    <w:multiLevelType w:val="hybridMultilevel"/>
    <w:tmpl w:val="71289456"/>
    <w:lvl w:ilvl="0" w:tplc="8F1C9C1C">
      <w:start w:val="3"/>
      <w:numFmt w:val="decimalEnclosedCircle"/>
      <w:lvlText w:val="%1"/>
      <w:lvlJc w:val="left"/>
      <w:pPr>
        <w:ind w:left="360" w:hanging="360"/>
      </w:pPr>
      <w:rPr>
        <w:rFonts w:cs="Times New Roman"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nsid w:val="294629BD"/>
    <w:multiLevelType w:val="hybridMultilevel"/>
    <w:tmpl w:val="F95030F0"/>
    <w:lvl w:ilvl="0" w:tplc="FE940D3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4456664A"/>
    <w:multiLevelType w:val="hybridMultilevel"/>
    <w:tmpl w:val="CA5E1436"/>
    <w:lvl w:ilvl="0" w:tplc="F91430C6">
      <w:start w:val="1"/>
      <w:numFmt w:val="decimalFullWidth"/>
      <w:lvlText w:val="%1."/>
      <w:lvlJc w:val="left"/>
      <w:pPr>
        <w:ind w:left="375" w:hanging="375"/>
      </w:pPr>
      <w:rPr>
        <w:rFonts w:cs="Times New Roman" w:hint="default"/>
      </w:rPr>
    </w:lvl>
    <w:lvl w:ilvl="1" w:tplc="C6D46BC6">
      <w:start w:val="4"/>
      <w:numFmt w:val="bullet"/>
      <w:lvlText w:val="・"/>
      <w:lvlJc w:val="left"/>
      <w:pPr>
        <w:tabs>
          <w:tab w:val="num" w:pos="780"/>
        </w:tabs>
        <w:ind w:left="780" w:hanging="360"/>
      </w:pPr>
      <w:rPr>
        <w:rFonts w:ascii="ＭＳ 明朝" w:eastAsia="ＭＳ 明朝" w:hAnsi="ＭＳ 明朝" w:hint="eastAsia"/>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nsid w:val="485B0B6B"/>
    <w:multiLevelType w:val="hybridMultilevel"/>
    <w:tmpl w:val="37C0117A"/>
    <w:lvl w:ilvl="0" w:tplc="0C883D26">
      <w:start w:val="1"/>
      <w:numFmt w:val="decimalFullWidth"/>
      <w:lvlText w:val="%1."/>
      <w:lvlJc w:val="left"/>
      <w:pPr>
        <w:ind w:left="375" w:hanging="37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nsid w:val="50341A40"/>
    <w:multiLevelType w:val="hybridMultilevel"/>
    <w:tmpl w:val="DE389C90"/>
    <w:lvl w:ilvl="0" w:tplc="0AD4D50C">
      <w:start w:val="2"/>
      <w:numFmt w:val="decimalFullWidth"/>
      <w:lvlText w:val="%1."/>
      <w:lvlJc w:val="left"/>
      <w:pPr>
        <w:ind w:left="375" w:hanging="37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54F04A0C"/>
    <w:multiLevelType w:val="hybridMultilevel"/>
    <w:tmpl w:val="85CC44E6"/>
    <w:lvl w:ilvl="0" w:tplc="4FA84F60">
      <w:start w:val="3"/>
      <w:numFmt w:val="bullet"/>
      <w:lvlText w:val="・"/>
      <w:lvlJc w:val="left"/>
      <w:pPr>
        <w:ind w:left="720" w:hanging="360"/>
      </w:pPr>
      <w:rPr>
        <w:rFonts w:ascii="ＭＳ 明朝" w:eastAsia="ＭＳ 明朝" w:hAnsi="ＭＳ 明朝"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636F645D"/>
    <w:multiLevelType w:val="hybridMultilevel"/>
    <w:tmpl w:val="2996C650"/>
    <w:lvl w:ilvl="0" w:tplc="711A8044">
      <w:start w:val="1"/>
      <w:numFmt w:val="decimalFullWidth"/>
      <w:lvlText w:val="%1."/>
      <w:lvlJc w:val="left"/>
      <w:pPr>
        <w:ind w:left="375" w:hanging="37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6FB26213"/>
    <w:multiLevelType w:val="hybridMultilevel"/>
    <w:tmpl w:val="AE6A9458"/>
    <w:lvl w:ilvl="0" w:tplc="DB1658EC">
      <w:start w:val="1"/>
      <w:numFmt w:val="decimalFullWidth"/>
      <w:lvlText w:val="%1."/>
      <w:lvlJc w:val="left"/>
      <w:pPr>
        <w:ind w:left="375" w:hanging="37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796158D5"/>
    <w:multiLevelType w:val="hybridMultilevel"/>
    <w:tmpl w:val="F37EC506"/>
    <w:lvl w:ilvl="0" w:tplc="86C82C1E">
      <w:start w:val="1"/>
      <w:numFmt w:val="decimalEnclosedCircle"/>
      <w:lvlText w:val="%1"/>
      <w:lvlJc w:val="left"/>
      <w:pPr>
        <w:ind w:left="719" w:hanging="360"/>
      </w:pPr>
      <w:rPr>
        <w:rFonts w:cs="Times New Roman" w:hint="default"/>
      </w:rPr>
    </w:lvl>
    <w:lvl w:ilvl="1" w:tplc="04090017" w:tentative="1">
      <w:start w:val="1"/>
      <w:numFmt w:val="aiueoFullWidth"/>
      <w:lvlText w:val="(%2)"/>
      <w:lvlJc w:val="left"/>
      <w:pPr>
        <w:ind w:left="1199" w:hanging="420"/>
      </w:pPr>
      <w:rPr>
        <w:rFonts w:cs="Times New Roman"/>
      </w:rPr>
    </w:lvl>
    <w:lvl w:ilvl="2" w:tplc="04090011" w:tentative="1">
      <w:start w:val="1"/>
      <w:numFmt w:val="decimalEnclosedCircle"/>
      <w:lvlText w:val="%3"/>
      <w:lvlJc w:val="left"/>
      <w:pPr>
        <w:ind w:left="1619" w:hanging="420"/>
      </w:pPr>
      <w:rPr>
        <w:rFonts w:cs="Times New Roman"/>
      </w:rPr>
    </w:lvl>
    <w:lvl w:ilvl="3" w:tplc="0409000F" w:tentative="1">
      <w:start w:val="1"/>
      <w:numFmt w:val="decimal"/>
      <w:lvlText w:val="%4."/>
      <w:lvlJc w:val="left"/>
      <w:pPr>
        <w:ind w:left="2039" w:hanging="420"/>
      </w:pPr>
      <w:rPr>
        <w:rFonts w:cs="Times New Roman"/>
      </w:rPr>
    </w:lvl>
    <w:lvl w:ilvl="4" w:tplc="04090017" w:tentative="1">
      <w:start w:val="1"/>
      <w:numFmt w:val="aiueoFullWidth"/>
      <w:lvlText w:val="(%5)"/>
      <w:lvlJc w:val="left"/>
      <w:pPr>
        <w:ind w:left="2459" w:hanging="420"/>
      </w:pPr>
      <w:rPr>
        <w:rFonts w:cs="Times New Roman"/>
      </w:rPr>
    </w:lvl>
    <w:lvl w:ilvl="5" w:tplc="04090011" w:tentative="1">
      <w:start w:val="1"/>
      <w:numFmt w:val="decimalEnclosedCircle"/>
      <w:lvlText w:val="%6"/>
      <w:lvlJc w:val="left"/>
      <w:pPr>
        <w:ind w:left="2879" w:hanging="420"/>
      </w:pPr>
      <w:rPr>
        <w:rFonts w:cs="Times New Roman"/>
      </w:rPr>
    </w:lvl>
    <w:lvl w:ilvl="6" w:tplc="0409000F" w:tentative="1">
      <w:start w:val="1"/>
      <w:numFmt w:val="decimal"/>
      <w:lvlText w:val="%7."/>
      <w:lvlJc w:val="left"/>
      <w:pPr>
        <w:ind w:left="3299" w:hanging="420"/>
      </w:pPr>
      <w:rPr>
        <w:rFonts w:cs="Times New Roman"/>
      </w:rPr>
    </w:lvl>
    <w:lvl w:ilvl="7" w:tplc="04090017" w:tentative="1">
      <w:start w:val="1"/>
      <w:numFmt w:val="aiueoFullWidth"/>
      <w:lvlText w:val="(%8)"/>
      <w:lvlJc w:val="left"/>
      <w:pPr>
        <w:ind w:left="3719" w:hanging="420"/>
      </w:pPr>
      <w:rPr>
        <w:rFonts w:cs="Times New Roman"/>
      </w:rPr>
    </w:lvl>
    <w:lvl w:ilvl="8" w:tplc="04090011" w:tentative="1">
      <w:start w:val="1"/>
      <w:numFmt w:val="decimalEnclosedCircle"/>
      <w:lvlText w:val="%9"/>
      <w:lvlJc w:val="left"/>
      <w:pPr>
        <w:ind w:left="4139" w:hanging="420"/>
      </w:pPr>
      <w:rPr>
        <w:rFonts w:cs="Times New Roman"/>
      </w:rPr>
    </w:lvl>
  </w:abstractNum>
  <w:num w:numId="1">
    <w:abstractNumId w:val="2"/>
  </w:num>
  <w:num w:numId="2">
    <w:abstractNumId w:val="6"/>
  </w:num>
  <w:num w:numId="3">
    <w:abstractNumId w:val="1"/>
  </w:num>
  <w:num w:numId="4">
    <w:abstractNumId w:val="0"/>
  </w:num>
  <w:num w:numId="5">
    <w:abstractNumId w:val="8"/>
  </w:num>
  <w:num w:numId="6">
    <w:abstractNumId w:val="4"/>
  </w:num>
  <w:num w:numId="7">
    <w:abstractNumId w:val="5"/>
  </w:num>
  <w:num w:numId="8">
    <w:abstractNumId w:val="9"/>
  </w:num>
  <w:num w:numId="9">
    <w:abstractNumId w:val="7"/>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28B9"/>
    <w:rsid w:val="0000305D"/>
    <w:rsid w:val="000114EC"/>
    <w:rsid w:val="000255EF"/>
    <w:rsid w:val="00026487"/>
    <w:rsid w:val="00036436"/>
    <w:rsid w:val="000478CE"/>
    <w:rsid w:val="0007350A"/>
    <w:rsid w:val="00073E5C"/>
    <w:rsid w:val="00083EA3"/>
    <w:rsid w:val="00086738"/>
    <w:rsid w:val="000A331E"/>
    <w:rsid w:val="000B6580"/>
    <w:rsid w:val="000E443D"/>
    <w:rsid w:val="000E610F"/>
    <w:rsid w:val="00105066"/>
    <w:rsid w:val="00107D02"/>
    <w:rsid w:val="001116B3"/>
    <w:rsid w:val="0013031D"/>
    <w:rsid w:val="00137D8D"/>
    <w:rsid w:val="00140BBB"/>
    <w:rsid w:val="00154E32"/>
    <w:rsid w:val="00155A85"/>
    <w:rsid w:val="00172126"/>
    <w:rsid w:val="00175963"/>
    <w:rsid w:val="001B1334"/>
    <w:rsid w:val="001B14DE"/>
    <w:rsid w:val="001D6385"/>
    <w:rsid w:val="001F4BC4"/>
    <w:rsid w:val="00224160"/>
    <w:rsid w:val="00225137"/>
    <w:rsid w:val="0022626B"/>
    <w:rsid w:val="00246064"/>
    <w:rsid w:val="0025549B"/>
    <w:rsid w:val="0026674F"/>
    <w:rsid w:val="002917F7"/>
    <w:rsid w:val="002922A6"/>
    <w:rsid w:val="002935CE"/>
    <w:rsid w:val="002A6B56"/>
    <w:rsid w:val="002B18D0"/>
    <w:rsid w:val="002C4FD5"/>
    <w:rsid w:val="002D6B72"/>
    <w:rsid w:val="002F75A6"/>
    <w:rsid w:val="0030426B"/>
    <w:rsid w:val="00304C6A"/>
    <w:rsid w:val="003123B6"/>
    <w:rsid w:val="003124EB"/>
    <w:rsid w:val="0031434B"/>
    <w:rsid w:val="003160A0"/>
    <w:rsid w:val="0032504C"/>
    <w:rsid w:val="003303BB"/>
    <w:rsid w:val="00343F9A"/>
    <w:rsid w:val="0034595B"/>
    <w:rsid w:val="0035205F"/>
    <w:rsid w:val="003534BE"/>
    <w:rsid w:val="0036614F"/>
    <w:rsid w:val="00366E85"/>
    <w:rsid w:val="00373D29"/>
    <w:rsid w:val="00384172"/>
    <w:rsid w:val="003B24AE"/>
    <w:rsid w:val="003B4027"/>
    <w:rsid w:val="003C040A"/>
    <w:rsid w:val="003D0E9A"/>
    <w:rsid w:val="00407853"/>
    <w:rsid w:val="00410091"/>
    <w:rsid w:val="00415F49"/>
    <w:rsid w:val="00433358"/>
    <w:rsid w:val="004B3B8B"/>
    <w:rsid w:val="004D03BF"/>
    <w:rsid w:val="004D08D9"/>
    <w:rsid w:val="004E1424"/>
    <w:rsid w:val="004E3F8B"/>
    <w:rsid w:val="004E4387"/>
    <w:rsid w:val="004F0845"/>
    <w:rsid w:val="00536467"/>
    <w:rsid w:val="00546BF2"/>
    <w:rsid w:val="00566225"/>
    <w:rsid w:val="00586810"/>
    <w:rsid w:val="00592B18"/>
    <w:rsid w:val="00596EE1"/>
    <w:rsid w:val="00597545"/>
    <w:rsid w:val="005B496C"/>
    <w:rsid w:val="005B4B9A"/>
    <w:rsid w:val="005C0965"/>
    <w:rsid w:val="005E08C6"/>
    <w:rsid w:val="005F094B"/>
    <w:rsid w:val="005F3D76"/>
    <w:rsid w:val="005F51CB"/>
    <w:rsid w:val="00617BB8"/>
    <w:rsid w:val="00637B66"/>
    <w:rsid w:val="0064123B"/>
    <w:rsid w:val="00645454"/>
    <w:rsid w:val="00653610"/>
    <w:rsid w:val="0068472D"/>
    <w:rsid w:val="006C34AE"/>
    <w:rsid w:val="006D7A51"/>
    <w:rsid w:val="006F428E"/>
    <w:rsid w:val="00723508"/>
    <w:rsid w:val="00737308"/>
    <w:rsid w:val="007430C4"/>
    <w:rsid w:val="00744C00"/>
    <w:rsid w:val="007A2B52"/>
    <w:rsid w:val="007B4DF3"/>
    <w:rsid w:val="007E46A5"/>
    <w:rsid w:val="007F12C8"/>
    <w:rsid w:val="007F46C5"/>
    <w:rsid w:val="008000D0"/>
    <w:rsid w:val="0080099F"/>
    <w:rsid w:val="0081180B"/>
    <w:rsid w:val="00851E3D"/>
    <w:rsid w:val="00882148"/>
    <w:rsid w:val="00884447"/>
    <w:rsid w:val="00890B32"/>
    <w:rsid w:val="0089399A"/>
    <w:rsid w:val="008B6718"/>
    <w:rsid w:val="008C27B2"/>
    <w:rsid w:val="008E176F"/>
    <w:rsid w:val="008E50A6"/>
    <w:rsid w:val="00903F62"/>
    <w:rsid w:val="009074F8"/>
    <w:rsid w:val="00907D8B"/>
    <w:rsid w:val="009507D1"/>
    <w:rsid w:val="00954E6B"/>
    <w:rsid w:val="0096140A"/>
    <w:rsid w:val="009626B8"/>
    <w:rsid w:val="00977F22"/>
    <w:rsid w:val="009825AB"/>
    <w:rsid w:val="00997A96"/>
    <w:rsid w:val="009A5E48"/>
    <w:rsid w:val="009B1A97"/>
    <w:rsid w:val="009C5549"/>
    <w:rsid w:val="009E18D9"/>
    <w:rsid w:val="00A24E6E"/>
    <w:rsid w:val="00A34266"/>
    <w:rsid w:val="00A34DF9"/>
    <w:rsid w:val="00A367C9"/>
    <w:rsid w:val="00A41913"/>
    <w:rsid w:val="00A41F56"/>
    <w:rsid w:val="00A439FB"/>
    <w:rsid w:val="00A50227"/>
    <w:rsid w:val="00A551EA"/>
    <w:rsid w:val="00A57E13"/>
    <w:rsid w:val="00A60DED"/>
    <w:rsid w:val="00A62FF4"/>
    <w:rsid w:val="00A93AD9"/>
    <w:rsid w:val="00AA47D3"/>
    <w:rsid w:val="00AB08D7"/>
    <w:rsid w:val="00AC27F7"/>
    <w:rsid w:val="00AC7F88"/>
    <w:rsid w:val="00AD3945"/>
    <w:rsid w:val="00AD4097"/>
    <w:rsid w:val="00AE59B5"/>
    <w:rsid w:val="00AF215D"/>
    <w:rsid w:val="00B01529"/>
    <w:rsid w:val="00B03CA1"/>
    <w:rsid w:val="00B10AFB"/>
    <w:rsid w:val="00B20E83"/>
    <w:rsid w:val="00B20F2D"/>
    <w:rsid w:val="00B572A3"/>
    <w:rsid w:val="00B76C32"/>
    <w:rsid w:val="00B77055"/>
    <w:rsid w:val="00BC52E3"/>
    <w:rsid w:val="00BD08AE"/>
    <w:rsid w:val="00BE278C"/>
    <w:rsid w:val="00C16EEC"/>
    <w:rsid w:val="00C17547"/>
    <w:rsid w:val="00C23ECE"/>
    <w:rsid w:val="00C36D9A"/>
    <w:rsid w:val="00C449BD"/>
    <w:rsid w:val="00C62782"/>
    <w:rsid w:val="00CA1DBA"/>
    <w:rsid w:val="00CA1FE3"/>
    <w:rsid w:val="00CA5A35"/>
    <w:rsid w:val="00CC66AA"/>
    <w:rsid w:val="00CD59CE"/>
    <w:rsid w:val="00CE2E12"/>
    <w:rsid w:val="00CF7C0C"/>
    <w:rsid w:val="00D347F8"/>
    <w:rsid w:val="00D65C7D"/>
    <w:rsid w:val="00D70D3E"/>
    <w:rsid w:val="00D72725"/>
    <w:rsid w:val="00D73F1E"/>
    <w:rsid w:val="00D815B6"/>
    <w:rsid w:val="00D87E6C"/>
    <w:rsid w:val="00D92B2D"/>
    <w:rsid w:val="00DA6D6A"/>
    <w:rsid w:val="00DB4AC5"/>
    <w:rsid w:val="00DD20F8"/>
    <w:rsid w:val="00DE76DD"/>
    <w:rsid w:val="00DF182D"/>
    <w:rsid w:val="00E117FF"/>
    <w:rsid w:val="00E44215"/>
    <w:rsid w:val="00E72397"/>
    <w:rsid w:val="00E92592"/>
    <w:rsid w:val="00EA28B9"/>
    <w:rsid w:val="00EB7F80"/>
    <w:rsid w:val="00EE5FCC"/>
    <w:rsid w:val="00F00BEE"/>
    <w:rsid w:val="00F049A9"/>
    <w:rsid w:val="00F11955"/>
    <w:rsid w:val="00F26FB6"/>
    <w:rsid w:val="00F32A9C"/>
    <w:rsid w:val="00F74ED5"/>
    <w:rsid w:val="00F90F49"/>
    <w:rsid w:val="00F93895"/>
    <w:rsid w:val="00FA2D0B"/>
    <w:rsid w:val="00FE367E"/>
    <w:rsid w:val="00FE502B"/>
    <w:rsid w:val="00FF2A85"/>
    <w:rsid w:val="00FF5651"/>
    <w:rsid w:val="00FF6D2B"/>
    <w:rsid w:val="00FF779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MSNTRNST-com/MSNTRNST" w:name="StationName"/>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B5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6385"/>
    <w:pPr>
      <w:tabs>
        <w:tab w:val="center" w:pos="4252"/>
        <w:tab w:val="right" w:pos="8504"/>
      </w:tabs>
      <w:snapToGrid w:val="0"/>
    </w:pPr>
  </w:style>
  <w:style w:type="character" w:customStyle="1" w:styleId="a4">
    <w:name w:val="ヘッダー (文字)"/>
    <w:basedOn w:val="a0"/>
    <w:link w:val="a3"/>
    <w:uiPriority w:val="99"/>
    <w:locked/>
    <w:rsid w:val="001D6385"/>
    <w:rPr>
      <w:rFonts w:cs="Times New Roman"/>
    </w:rPr>
  </w:style>
  <w:style w:type="paragraph" w:styleId="a5">
    <w:name w:val="footer"/>
    <w:basedOn w:val="a"/>
    <w:link w:val="a6"/>
    <w:uiPriority w:val="99"/>
    <w:rsid w:val="001D6385"/>
    <w:pPr>
      <w:tabs>
        <w:tab w:val="center" w:pos="4252"/>
        <w:tab w:val="right" w:pos="8504"/>
      </w:tabs>
      <w:snapToGrid w:val="0"/>
    </w:pPr>
  </w:style>
  <w:style w:type="character" w:customStyle="1" w:styleId="a6">
    <w:name w:val="フッター (文字)"/>
    <w:basedOn w:val="a0"/>
    <w:link w:val="a5"/>
    <w:uiPriority w:val="99"/>
    <w:locked/>
    <w:rsid w:val="001D6385"/>
    <w:rPr>
      <w:rFonts w:cs="Times New Roman"/>
    </w:rPr>
  </w:style>
  <w:style w:type="paragraph" w:styleId="a7">
    <w:name w:val="List Paragraph"/>
    <w:basedOn w:val="a"/>
    <w:uiPriority w:val="99"/>
    <w:qFormat/>
    <w:rsid w:val="005C0965"/>
    <w:pPr>
      <w:ind w:leftChars="400" w:left="840"/>
    </w:pPr>
  </w:style>
  <w:style w:type="paragraph" w:styleId="a8">
    <w:name w:val="Balloon Text"/>
    <w:basedOn w:val="a"/>
    <w:link w:val="a9"/>
    <w:uiPriority w:val="99"/>
    <w:semiHidden/>
    <w:rsid w:val="00D815B6"/>
    <w:rPr>
      <w:rFonts w:ascii="Arial" w:eastAsia="ＭＳ ゴシック" w:hAnsi="Arial"/>
      <w:sz w:val="18"/>
      <w:szCs w:val="18"/>
    </w:rPr>
  </w:style>
  <w:style w:type="character" w:customStyle="1" w:styleId="a9">
    <w:name w:val="吹き出し (文字)"/>
    <w:basedOn w:val="a0"/>
    <w:link w:val="a8"/>
    <w:uiPriority w:val="99"/>
    <w:semiHidden/>
    <w:locked/>
    <w:rsid w:val="00D815B6"/>
    <w:rPr>
      <w:rFonts w:ascii="Arial" w:eastAsia="ＭＳ ゴシック" w:hAnsi="Arial" w:cs="Times New Roman"/>
      <w:sz w:val="18"/>
      <w:szCs w:val="18"/>
    </w:rPr>
  </w:style>
  <w:style w:type="paragraph" w:styleId="Web">
    <w:name w:val="Normal (Web)"/>
    <w:basedOn w:val="a"/>
    <w:uiPriority w:val="99"/>
    <w:semiHidden/>
    <w:rsid w:val="003B24AE"/>
    <w:pPr>
      <w:widowControl/>
      <w:spacing w:before="100" w:beforeAutospacing="1" w:after="100" w:afterAutospacing="1"/>
      <w:jc w:val="left"/>
    </w:pPr>
    <w:rPr>
      <w:rFonts w:ascii="ＭＳ Ｐゴシック" w:eastAsia="ＭＳ Ｐゴシック" w:hAnsi="ＭＳ Ｐゴシック" w:cs="ＭＳ Ｐゴシック"/>
      <w:color w:val="333333"/>
      <w:kern w:val="0"/>
      <w:sz w:val="24"/>
      <w:szCs w:val="24"/>
    </w:rPr>
  </w:style>
  <w:style w:type="character" w:styleId="aa">
    <w:name w:val="Hyperlink"/>
    <w:basedOn w:val="a0"/>
    <w:uiPriority w:val="99"/>
    <w:rsid w:val="0068472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76172706">
      <w:marLeft w:val="0"/>
      <w:marRight w:val="0"/>
      <w:marTop w:val="0"/>
      <w:marBottom w:val="0"/>
      <w:divBdr>
        <w:top w:val="none" w:sz="0" w:space="0" w:color="auto"/>
        <w:left w:val="none" w:sz="0" w:space="0" w:color="auto"/>
        <w:bottom w:val="none" w:sz="0" w:space="0" w:color="auto"/>
        <w:right w:val="none" w:sz="0" w:space="0" w:color="auto"/>
      </w:divBdr>
      <w:divsChild>
        <w:div w:id="776172705">
          <w:marLeft w:val="0"/>
          <w:marRight w:val="0"/>
          <w:marTop w:val="0"/>
          <w:marBottom w:val="0"/>
          <w:divBdr>
            <w:top w:val="none" w:sz="0" w:space="0" w:color="auto"/>
            <w:left w:val="none" w:sz="0" w:space="0" w:color="auto"/>
            <w:bottom w:val="none" w:sz="0" w:space="0" w:color="auto"/>
            <w:right w:val="none" w:sz="0" w:space="0" w:color="auto"/>
          </w:divBdr>
          <w:divsChild>
            <w:div w:id="776172704">
              <w:marLeft w:val="0"/>
              <w:marRight w:val="0"/>
              <w:marTop w:val="150"/>
              <w:marBottom w:val="150"/>
              <w:divBdr>
                <w:top w:val="none" w:sz="0" w:space="0" w:color="auto"/>
                <w:left w:val="none" w:sz="0" w:space="0" w:color="auto"/>
                <w:bottom w:val="none" w:sz="0" w:space="0" w:color="auto"/>
                <w:right w:val="none" w:sz="0" w:space="0" w:color="auto"/>
              </w:divBdr>
              <w:divsChild>
                <w:div w:id="776172707">
                  <w:marLeft w:val="0"/>
                  <w:marRight w:val="0"/>
                  <w:marTop w:val="0"/>
                  <w:marBottom w:val="0"/>
                  <w:divBdr>
                    <w:top w:val="none" w:sz="0" w:space="0" w:color="auto"/>
                    <w:left w:val="none" w:sz="0" w:space="0" w:color="auto"/>
                    <w:bottom w:val="none" w:sz="0" w:space="0" w:color="auto"/>
                    <w:right w:val="none" w:sz="0" w:space="0" w:color="auto"/>
                  </w:divBdr>
                  <w:divsChild>
                    <w:div w:id="776172709">
                      <w:marLeft w:val="0"/>
                      <w:marRight w:val="0"/>
                      <w:marTop w:val="0"/>
                      <w:marBottom w:val="150"/>
                      <w:divBdr>
                        <w:top w:val="none" w:sz="0" w:space="0" w:color="auto"/>
                        <w:left w:val="none" w:sz="0" w:space="0" w:color="auto"/>
                        <w:bottom w:val="none" w:sz="0" w:space="0" w:color="auto"/>
                        <w:right w:val="none" w:sz="0" w:space="0" w:color="auto"/>
                      </w:divBdr>
                      <w:divsChild>
                        <w:div w:id="776172708">
                          <w:marLeft w:val="0"/>
                          <w:marRight w:val="0"/>
                          <w:marTop w:val="0"/>
                          <w:marBottom w:val="0"/>
                          <w:divBdr>
                            <w:top w:val="none" w:sz="0" w:space="0" w:color="auto"/>
                            <w:left w:val="none" w:sz="0" w:space="0" w:color="auto"/>
                            <w:bottom w:val="none" w:sz="0" w:space="0" w:color="auto"/>
                            <w:right w:val="none" w:sz="0" w:space="0" w:color="auto"/>
                          </w:divBdr>
                          <w:divsChild>
                            <w:div w:id="77617271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boso-etoko.jp/top/biwakurabu/nihon1/page0100gran_2.htm" TargetMode="External"/><Relationship Id="rId5" Type="http://schemas.openxmlformats.org/officeDocument/2006/relationships/footnotes" Target="footnotes.xml"/><Relationship Id="rId10" Type="http://schemas.openxmlformats.org/officeDocument/2006/relationships/hyperlink" Target="http://www.ktr.mlit.go.jp/chiba/roadi-area/riyou/eki.htm" TargetMode="External"/><Relationship Id="rId4" Type="http://schemas.openxmlformats.org/officeDocument/2006/relationships/webSettings" Target="webSettings.xml"/><Relationship Id="rId9" Type="http://schemas.openxmlformats.org/officeDocument/2006/relationships/hyperlink" Target="http://www.mlit.go.jp/road/station/road-st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676</Words>
  <Characters>3858</Characters>
  <Application>Microsoft Office Word</Application>
  <DocSecurity>0</DocSecurity>
  <Lines>32</Lines>
  <Paragraphs>9</Paragraphs>
  <ScaleCrop>false</ScaleCrop>
  <Company/>
  <LinksUpToDate>false</LinksUpToDate>
  <CharactersWithSpaces>4525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２０１１年１１月９日</dc:title>
  <dc:subject/>
  <dc:creator>ryo</dc:creator>
  <cp:keywords/>
  <dc:description/>
  <cp:lastModifiedBy>電算課</cp:lastModifiedBy>
  <cp:revision>2</cp:revision>
  <cp:lastPrinted>2011-11-07T02:42:00Z</cp:lastPrinted>
  <dcterms:created xsi:type="dcterms:W3CDTF">2011-11-14T06:53:00Z</dcterms:created>
  <dcterms:modified xsi:type="dcterms:W3CDTF">2011-11-14T06:53:00Z</dcterms:modified>
</cp:coreProperties>
</file>